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b/>
          <w:bCs/>
          <w:color w:val="000000" w:themeColor="text1"/>
          <w:sz w:val="32"/>
          <w:szCs w:val="32"/>
          <w:rtl/>
        </w:rPr>
      </w:pPr>
      <w:r w:rsidRPr="00CA20A6">
        <w:rPr>
          <w:rFonts w:ascii="Times New Roman" w:eastAsia="Times New Roman" w:hAnsi="Times New Roman" w:cs="B Zar" w:hint="cs"/>
          <w:b/>
          <w:bCs/>
          <w:color w:val="000000" w:themeColor="text1"/>
          <w:sz w:val="32"/>
          <w:szCs w:val="32"/>
          <w:rtl/>
        </w:rPr>
        <w:t>پیوست (الف):</w:t>
      </w:r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اثبات رابطه (1):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  <w:rtl/>
          </w:rPr>
          <m:t>=</m:t>
        </m:r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df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</m:oMath>
      <w:r w:rsidR="00414C94"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</w:t>
      </w:r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</w:t>
      </w:r>
    </w:p>
    <w:p w:rsidR="00414C94" w:rsidRPr="00CA20A6" w:rsidRDefault="00414C94" w:rsidP="002C3A71">
      <w:pPr>
        <w:bidi w:val="0"/>
        <w:jc w:val="both"/>
        <w:rPr>
          <w:rFonts w:ascii="Times New Roman" w:eastAsia="Times New Roman" w:hAnsi="Times New Roman" w:cs="B Zar"/>
          <w:iCs/>
          <w:color w:val="000000" w:themeColor="text1"/>
          <w:sz w:val="24"/>
          <w:szCs w:val="24"/>
          <w:rtl/>
        </w:rPr>
      </w:pPr>
      <m:oMath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u+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e-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 xml:space="preserve">=v- 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 xml:space="preserve">u+ 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 xml:space="preserve">e- 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00000" w:themeColor="text1"/>
                <w:sz w:val="24"/>
                <w:szCs w:val="24"/>
                <w:lang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bidi="ar-SA"/>
              </w:rPr>
              <m:t>θ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bidi="ar-SA"/>
              </w:rPr>
              <m:t>1</m:t>
            </m:r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  <w:rtl/>
          </w:rPr>
          <w:br/>
        </m:r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=v+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  <w:lang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bidi="ar-SA"/>
              </w:rPr>
              <m:t>θ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bidi="ar-SA"/>
              </w:rPr>
              <m:t>1</m:t>
            </m:r>
          </m:sub>
        </m:sSub>
      </m:oMath>
      <w:r w:rsidRPr="00CA20A6">
        <w:rPr>
          <w:rFonts w:ascii="Times New Roman" w:eastAsia="Times New Roman" w:hAnsi="Times New Roman" w:cs="B Zar"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  <w:r w:rsidRPr="00CA20A6">
        <w:rPr>
          <w:rFonts w:ascii="Times New Roman" w:eastAsia="Times New Roman" w:hAnsi="Times New Roman" w:cs="B Zar"/>
          <w:iCs/>
          <w:color w:val="000000" w:themeColor="text1"/>
          <w:sz w:val="24"/>
          <w:szCs w:val="24"/>
        </w:rPr>
        <w:t>(1)</w:t>
      </w:r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اثبات رابطه (2):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U</m:t>
              </m:r>
            </m:e>
            <m:sub>
              <m:sSub>
                <m:sSubPr>
                  <m:ctrlPr>
                    <w:rPr>
                      <w:rFonts w:ascii="Cambria Math" w:eastAsia="Times New Roman" w:hAnsi="Cambria Math" w:cs="B Zar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  <w:rtl/>
            </w:rPr>
            <m:t>=</m:t>
          </m:r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U</m:t>
              </m:r>
            </m:e>
            <m:sub>
              <m:sSub>
                <m:sSubPr>
                  <m:ctrlPr>
                    <w:rPr>
                      <w:rFonts w:ascii="Cambria Math" w:eastAsia="Times New Roman" w:hAnsi="Cambria Math" w:cs="B Zar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df</m:t>
                  </m:r>
                </m:e>
                <m:sub>
                  <m: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</m:sSub>
            </m:sub>
          </m:sSub>
        </m:oMath>
      </m:oMathPara>
    </w:p>
    <w:p w:rsidR="00414C94" w:rsidRPr="00CA20A6" w:rsidRDefault="00414C94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u+</m:t>
          </m:r>
          <m:sSub>
            <m:sSubPr>
              <m:ctrlPr>
                <w:rPr>
                  <w:rFonts w:ascii="Cambria Math" w:eastAsia="Times New Roman" w:hAnsi="Cambria Math" w:cs="B Zar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e-</m:t>
          </m:r>
          <m:sSub>
            <m:sSubPr>
              <m:ctrlPr>
                <w:rPr>
                  <w:rFonts w:ascii="Cambria Math" w:eastAsia="Times New Roman" w:hAnsi="Cambria Math" w:cs="B Zar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eastAsia="Times New Roman" w:hAnsi="Cambria Math" w:cs="B Zar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 xml:space="preserve">=v- </m:t>
          </m:r>
          <m:sSub>
            <m:sSubPr>
              <m:ctrlPr>
                <w:rPr>
                  <w:rFonts w:ascii="Cambria Math" w:eastAsia="Times New Roman" w:hAnsi="Cambria Math" w:cs="B Zar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d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+</m:t>
          </m:r>
          <m: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 xml:space="preserve">u+ </m:t>
          </m:r>
          <m:sSub>
            <m:sSubPr>
              <m:ctrlPr>
                <w:rPr>
                  <w:rFonts w:ascii="Cambria Math" w:eastAsia="Times New Roman" w:hAnsi="Cambria Math" w:cs="B Zar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 xml:space="preserve">e- </m:t>
          </m:r>
          <m:sSub>
            <m:sSubPr>
              <m:ctrlPr>
                <w:rPr>
                  <w:rFonts w:ascii="Cambria Math" w:eastAsia="Times New Roman" w:hAnsi="Cambria Math" w:cs="B Zar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eastAsia="Times New Roman" w:hAnsi="Cambria Math" w:cs="B Zar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color w:val="000000" w:themeColor="text1"/>
                  <w:sz w:val="24"/>
                  <w:szCs w:val="24"/>
                  <w:lang w:bidi="ar-S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bidi="ar-SA"/>
                </w:rPr>
                <m:t>θ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bidi="ar-SA"/>
                </w:rPr>
                <m:t>2</m:t>
              </m:r>
            </m:sub>
          </m:sSub>
        </m:oMath>
      </m:oMathPara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=v+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  <w:lang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bidi="ar-SA"/>
              </w:rPr>
              <m:t>θ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bidi="ar-SA"/>
              </w:rPr>
              <m:t>2</m:t>
            </m:r>
          </m:sub>
        </m:sSub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                                                                                           (2)</w:t>
      </w:r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اثبات رابطه (3):</w:t>
      </w:r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اگر </w:t>
      </w:r>
      <m:oMath>
        <m:sSub>
          <m:sSub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&gt;v+</m:t>
        </m:r>
        <m:sSub>
          <m:sSub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شود مصرف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کننده کالای </w:t>
      </w:r>
      <w:r w:rsidRPr="00CA20A6">
        <w:rPr>
          <w:rFonts w:ascii="Times New Roman" w:eastAsia="Times New Roman" w:hAnsi="Times New Roman" w:cs="B Zar"/>
          <w:i/>
          <w:iCs/>
          <w:color w:val="000000" w:themeColor="text1"/>
          <w:sz w:val="24"/>
          <w:szCs w:val="24"/>
        </w:rPr>
        <w:t>d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را نمی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خرد چون</w:t>
      </w:r>
      <m:oMath>
        <m:sSub>
          <m:sSub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  <w:lang w:bidi="ar-SA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i/>
                    <w:iCs/>
                    <w:color w:val="000000" w:themeColor="text1"/>
                    <w:sz w:val="24"/>
                    <w:szCs w:val="24"/>
                    <w:lang w:bidi="ar-SA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  <m:t>1</m:t>
                </m:r>
              </m:sub>
            </m:sSub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  <w:rtl/>
          </w:rPr>
          <m:t>&gt;</m:t>
        </m:r>
        <m:sSub>
          <m:sSub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  <w:lang w:bidi="ar-SA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i/>
                    <w:iCs/>
                    <w:color w:val="000000" w:themeColor="text1"/>
                    <w:sz w:val="24"/>
                    <w:szCs w:val="24"/>
                    <w:lang w:bidi="ar-SA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  <m:t>df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  <m:t>1</m:t>
                </m:r>
              </m:sub>
            </m:sSub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شده و اگر </w:t>
      </w:r>
      <m:oMath>
        <m:sSub>
          <m:sSub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&gt;v+</m:t>
        </m:r>
        <m:sSub>
          <m:sSub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باشد مصرف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کننده کالای 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>d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را با </w:t>
      </w:r>
      <m:oMath>
        <m:sSub>
          <m:sSub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  <w:lang w:bidi="ar-SA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  <m:t>f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  <m:t>2</m:t>
            </m:r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نمی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خرد چون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  <w:rtl/>
          </w:rPr>
          <m:t>&gt;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  <m:t>df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  <m:t>2</m:t>
                </m:r>
              </m:sub>
            </m:sSub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 است اما همچنان </w:t>
      </w:r>
      <w:r w:rsidRPr="00CA20A6">
        <w:rPr>
          <w:rFonts w:ascii="Times New Roman" w:eastAsia="Times New Roman" w:hAnsi="Times New Roman" w:cs="B Zar"/>
          <w:i/>
          <w:iCs/>
          <w:color w:val="000000" w:themeColor="text1"/>
          <w:sz w:val="24"/>
          <w:szCs w:val="24"/>
        </w:rPr>
        <w:t>d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را با </w:t>
      </w:r>
      <m:oMath>
        <m:sSub>
          <m:sSub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  <w:lang w:bidi="ar-SA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  <m:t>f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  <m:t>1</m:t>
            </m:r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می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خرد چون </w:t>
      </w:r>
      <m:oMath>
        <m:sSub>
          <m:sSub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  <w:lang w:bidi="ar-SA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  <m:t>θ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  <m:t>1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  <w:lang w:bidi="ar-SA"/>
          </w:rPr>
          <m:t>&gt;</m:t>
        </m:r>
        <m:sSub>
          <m:sSub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  <w:lang w:bidi="ar-SA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  <m:t>θ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  <m:t>2</m:t>
            </m:r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 است. پس حداکثر مقدار </w:t>
      </w:r>
      <m:oMath>
        <m:sSub>
          <m:sSub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برابر با </w:t>
      </w:r>
      <m:oMath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v+</m:t>
        </m:r>
        <m:sSub>
          <m:sSub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است و چون فرض شده </w:t>
      </w:r>
      <m:oMath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v</m:t>
        </m:r>
        <m:r>
          <w:rPr>
            <w:rFonts w:ascii="Cambria Math" w:eastAsia="Times New Roman" w:hAnsi="Cambria Math" w:cs="Cambria Math" w:hint="cs"/>
            <w:color w:val="000000" w:themeColor="text1"/>
            <w:sz w:val="24"/>
            <w:szCs w:val="24"/>
            <w:rtl/>
          </w:rPr>
          <m:t>∈</m:t>
        </m:r>
        <m:d>
          <m:dPr>
            <m:begChr m:val="["/>
            <m:endChr m:val="]"/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0 , 1</m:t>
            </m:r>
          </m:e>
        </m:d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است حداکثر مقدار </w:t>
      </w:r>
      <m:oMath>
        <m:sSub>
          <m:sSub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برابر </w:t>
      </w:r>
      <m:oMath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1+</m:t>
        </m:r>
        <m:sSub>
          <m:sSub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می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شود.</w:t>
      </w:r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بنابراین بنگاه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استراتژی قیمت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گذاری </w:t>
      </w:r>
      <m:oMath>
        <m:sSub>
          <m:sSub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&gt;1+</m:t>
        </m:r>
        <m:sSub>
          <m:sSub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را برای کالای 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>d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بازی نمی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کند چون توسط استراتژی </w:t>
      </w:r>
      <m:oMath>
        <m:sSub>
          <m:sSub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=1+</m:t>
        </m:r>
        <m:sSub>
          <m:sSub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مغلوب می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شود. از طرفی استراتژی </w:t>
      </w:r>
      <m:oMath>
        <m:sSub>
          <m:sSub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  <w:rtl/>
          </w:rPr>
          <m:t>&lt;</m:t>
        </m:r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0</m:t>
        </m:r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را هم بازی نمی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کند چون توسط </w:t>
      </w:r>
      <m:oMath>
        <m:sSub>
          <m:sSub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  <w:rtl/>
          </w:rPr>
          <m:t>&gt;</m:t>
        </m:r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0</m:t>
        </m:r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مغلوب می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شود. از آنجا که حداقل مقدار </w:t>
      </w:r>
      <m:oMath>
        <m:sSub>
          <m:sSub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صفر است، بازه تعریف شده برای </w:t>
      </w:r>
      <m:oMath>
        <m:sSub>
          <m:sSub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به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صورت زیر می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softHyphen/>
        <w:t>باشد: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Badr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B Badr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Badr"/>
                <w:color w:val="000000" w:themeColor="text1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B Badr"/>
                <w:color w:val="000000" w:themeColor="text1"/>
                <w:sz w:val="24"/>
                <w:szCs w:val="24"/>
              </w:rPr>
              <m:t>d</m:t>
            </m:r>
          </m:sub>
        </m:sSub>
        <m:r>
          <w:rPr>
            <w:rFonts w:ascii="Cambria Math" w:eastAsia="Times New Roman" w:hAnsi="Cambria Math" w:cs="B Badr"/>
            <w:color w:val="000000" w:themeColor="text1"/>
            <w:sz w:val="24"/>
            <w:szCs w:val="24"/>
          </w:rPr>
          <m:t xml:space="preserve">∈ </m:t>
        </m:r>
        <m:d>
          <m:dPr>
            <m:begChr m:val="["/>
            <m:endChr m:val="]"/>
            <m:ctrlPr>
              <w:rPr>
                <w:rFonts w:ascii="Cambria Math" w:eastAsia="Times New Roman" w:hAnsi="Cambria Math" w:cs="B Badr"/>
                <w:i/>
                <w:iCs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B Badr"/>
                <w:color w:val="000000" w:themeColor="text1"/>
                <w:sz w:val="24"/>
                <w:szCs w:val="24"/>
              </w:rPr>
              <m:t>0 , 1+</m:t>
            </m:r>
            <m:sSub>
              <m:sSubPr>
                <m:ctrlPr>
                  <w:rPr>
                    <w:rFonts w:ascii="Cambria Math" w:eastAsia="Times New Roman" w:hAnsi="Cambria Math" w:cs="B Badr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Bad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Bad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e>
        </m:d>
      </m:oMath>
      <w:r w:rsidR="00414C94" w:rsidRPr="00CA20A6">
        <w:rPr>
          <w:rFonts w:ascii="Times New Roman" w:eastAsia="Times New Roman" w:hAnsi="Times New Roman" w:cs="B Badr"/>
          <w:i/>
          <w:iCs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="00414C94" w:rsidRPr="00CA20A6">
        <w:rPr>
          <w:rFonts w:ascii="Times New Roman" w:eastAsia="Times New Roman" w:hAnsi="Times New Roman" w:cs="B Badr"/>
          <w:color w:val="000000" w:themeColor="text1"/>
          <w:sz w:val="24"/>
          <w:szCs w:val="24"/>
        </w:rPr>
        <w:t>(3)</w:t>
      </w:r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b/>
          <w:bCs/>
          <w:color w:val="000000" w:themeColor="text1"/>
          <w:sz w:val="32"/>
          <w:szCs w:val="32"/>
          <w:rtl/>
        </w:rPr>
      </w:pPr>
      <w:r w:rsidRPr="00CA20A6">
        <w:rPr>
          <w:rFonts w:ascii="Times New Roman" w:eastAsia="Times New Roman" w:hAnsi="Times New Roman" w:cs="B Zar" w:hint="cs"/>
          <w:b/>
          <w:bCs/>
          <w:color w:val="000000" w:themeColor="text1"/>
          <w:sz w:val="32"/>
          <w:szCs w:val="32"/>
          <w:rtl/>
        </w:rPr>
        <w:t>پیوست (ب):</w:t>
      </w:r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(مرحله سوم بازی)</w:t>
      </w:r>
    </w:p>
    <w:p w:rsidR="00414C94" w:rsidRPr="00CA20A6" w:rsidRDefault="007260A8" w:rsidP="002C3A71">
      <w:pPr>
        <w:numPr>
          <w:ilvl w:val="0"/>
          <w:numId w:val="7"/>
        </w:numPr>
        <w:bidi w:val="0"/>
        <w:contextualSpacing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&gt;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</m:oMath>
      <w:r w:rsidR="00414C94"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                                                        </w:t>
      </w:r>
    </w:p>
    <w:p w:rsidR="00414C94" w:rsidRPr="00CA20A6" w:rsidRDefault="00414C94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m:oMath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u+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e-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&gt;u+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e-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  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  <w:rtl/>
          </w:rPr>
          <m:t>&lt;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d>
          <m:d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-1</m:t>
            </m:r>
          </m:e>
        </m:d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e</m:t>
        </m:r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                                    (1-1)</w:t>
      </w:r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با ورود بنگاه 1 برای وارد کردن کالای 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>d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،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  <m:t>df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  <m:t>1</m:t>
                </m:r>
              </m:sub>
            </m:sSub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و 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  <m:t>df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  <m:t>2</m:t>
                </m:r>
              </m:sub>
            </m:sSub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را مقایسه می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کنیم: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  <w:lang w:bidi="ar-S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  <w:lang w:bidi="ar-SA"/>
                </w:rPr>
                <m:t>U</m:t>
              </m:r>
            </m:e>
            <m:sub>
              <m:sSub>
                <m:sSubPr>
                  <m:ctrl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  <w:lang w:bidi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  <w:lang w:bidi="ar-SA"/>
                    </w:rPr>
                    <m:t>df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  <w:lang w:bidi="ar-SA"/>
                    </w:rPr>
                    <m:t>1</m:t>
                  </m:r>
                </m:sub>
              </m:sSub>
            </m:sub>
          </m:sSub>
          <m: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v-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d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+u+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e-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  <w:lang w:bidi="ar-SA"/>
                </w:rPr>
              </m:ctrlPr>
            </m:sSubPr>
            <m:e>
              <m:sSub>
                <m:sSubPr>
                  <m:ctrl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  <w:lang w:bidi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  <w:lang w:bidi="ar-SA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  <w:lang w:bidi="ar-SA"/>
                    </w:rPr>
                    <m:t>f</m:t>
                  </m:r>
                </m:sub>
              </m:sSub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  <w:lang w:bidi="ar-SA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  <w:lang w:bidi="ar-SA"/>
            </w:rPr>
            <m:t>+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  <w:lang w:bidi="ar-S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  <w:lang w:bidi="ar-SA"/>
                </w:rPr>
                <m:t>θ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  <w:lang w:bidi="ar-SA"/>
                </w:rPr>
                <m:t>1</m:t>
              </m:r>
            </m:sub>
          </m:sSub>
        </m:oMath>
      </m:oMathPara>
    </w:p>
    <w:p w:rsidR="00414C94" w:rsidRPr="00CA20A6" w:rsidRDefault="00414C94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  <m:t>df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  <m:t>2</m:t>
                </m:r>
              </m:sub>
            </m:sSub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  <w:lang w:bidi="ar-SA"/>
          </w:rPr>
          <m:t>=</m:t>
        </m:r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v-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+u+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e-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  <m:t>f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  <w:lang w:bidi="ar-SA"/>
          </w:rPr>
          <m:t>+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  <m:t>2</m:t>
            </m:r>
          </m:sub>
        </m:sSub>
      </m:oMath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i/>
          <w:color w:val="000000" w:themeColor="text1"/>
          <w:sz w:val="24"/>
          <w:szCs w:val="24"/>
          <w:rtl/>
        </w:rPr>
      </w:pP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&gt;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</m:oMath>
      <w:r w:rsidR="00414C94" w:rsidRPr="00CA20A6">
        <w:rPr>
          <w:rFonts w:ascii="Times New Roman" w:eastAsia="Times New Roman" w:hAnsi="Times New Roman" w:cs="B Zar"/>
          <w:i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 xml:space="preserve"> ⟶ </m:t>
        </m:r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u+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e-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&gt;u+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e-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</m:oMath>
      <w:r w:rsidR="00414C94" w:rsidRPr="00CA20A6">
        <w:rPr>
          <w:rFonts w:ascii="Times New Roman" w:eastAsia="Times New Roman" w:hAnsi="Times New Roman" w:cs="B Zar"/>
          <w:i/>
          <w:color w:val="000000" w:themeColor="text1"/>
          <w:sz w:val="24"/>
          <w:szCs w:val="24"/>
        </w:rPr>
        <w:t xml:space="preserve">   ,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  <w:rtl/>
          </w:rPr>
          <m:t>&gt;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="00414C94" w:rsidRPr="00CA20A6">
        <w:rPr>
          <w:rFonts w:ascii="Times New Roman" w:eastAsia="Times New Roman" w:hAnsi="Times New Roman" w:cs="B Zar"/>
          <w:i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⟹</m:t>
        </m:r>
      </m:oMath>
      <w:r w:rsidR="00414C94" w:rsidRPr="00CA20A6">
        <w:rPr>
          <w:rFonts w:ascii="Times New Roman" w:eastAsia="Times New Roman" w:hAnsi="Times New Roman" w:cs="B Zar"/>
          <w:i/>
          <w:color w:val="000000" w:themeColor="text1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  <m:t>df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&gt;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  <m:t>df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  <m:t xml:space="preserve">2 </m:t>
                </m:r>
              </m:sub>
            </m:sSub>
          </m:sub>
        </m:sSub>
      </m:oMath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i/>
          <w:color w:val="000000" w:themeColor="text1"/>
          <w:sz w:val="24"/>
          <w:szCs w:val="24"/>
          <w:rtl/>
        </w:rPr>
      </w:pP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t xml:space="preserve">بنابراین در حالت اول که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&gt;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است،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  <m:t>df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&gt;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  <m:t>df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  <m:t xml:space="preserve">2 </m:t>
                </m:r>
              </m:sub>
            </m:sSub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می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softHyphen/>
        <w:t>شود. یعنی مصرف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softHyphen/>
        <w:t xml:space="preserve">کنندگان بازار 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>F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از مصرف کالای 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>d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و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t xml:space="preserve"> مطلوبیت بیشتری کسب می</w:t>
      </w: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softHyphen/>
        <w:t>کنند و از کالای بنگاه 2 تقاضا نمی</w:t>
      </w: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softHyphen/>
        <w:t>کنند. در نتیجه تمام تقاضا جذب کالاهای بنگاه واردشونده می</w:t>
      </w: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softHyphen/>
        <w:t>شود. بنابراین در این حالت تقاضا به</w:t>
      </w: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softHyphen/>
        <w:t xml:space="preserve">صورت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=1</m:t>
        </m:r>
      </m:oMath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t xml:space="preserve"> خواهد بود.</w:t>
      </w:r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i/>
          <w:color w:val="000000" w:themeColor="text1"/>
          <w:sz w:val="24"/>
          <w:szCs w:val="24"/>
          <w:rtl/>
        </w:rPr>
      </w:pP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t xml:space="preserve">با جایگذاری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=1</m:t>
        </m:r>
      </m:oMath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t xml:space="preserve"> در رابطه (1-1) خواهیم داشت:                                                                       </w:t>
      </w:r>
      <w:r w:rsidRPr="00CA20A6">
        <w:rPr>
          <w:rFonts w:ascii="Times New Roman" w:eastAsia="Times New Roman" w:hAnsi="Times New Roman" w:cs="B Zar" w:hint="cs"/>
          <w:iCs/>
          <w:color w:val="000000" w:themeColor="text1"/>
          <w:sz w:val="24"/>
          <w:szCs w:val="24"/>
          <w:rtl/>
        </w:rPr>
        <w:t xml:space="preserve">     </w:t>
      </w: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t xml:space="preserve">            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  <m:t>f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  <w:lang w:bidi="ar-SA"/>
          </w:rPr>
          <m:t>&lt;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  <m:t>f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  <w:lang w:bidi="ar-SA"/>
          </w:rPr>
          <m:t>+e</m:t>
        </m:r>
      </m:oMath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i/>
          <w:color w:val="000000" w:themeColor="text1"/>
          <w:sz w:val="24"/>
          <w:szCs w:val="24"/>
          <w:rtl/>
        </w:rPr>
      </w:pP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t xml:space="preserve">تقاضا برای کالای </w:t>
      </w:r>
      <w:r w:rsidRPr="00CA20A6">
        <w:rPr>
          <w:rFonts w:ascii="Times New Roman" w:eastAsia="Times New Roman" w:hAnsi="Times New Roman" w:cs="B Zar"/>
          <w:i/>
          <w:color w:val="000000" w:themeColor="text1"/>
          <w:sz w:val="24"/>
          <w:szCs w:val="24"/>
        </w:rPr>
        <w:t>d</w:t>
      </w: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t xml:space="preserve"> نیز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=1-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t xml:space="preserve"> می</w:t>
      </w: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softHyphen/>
        <w:t>باشد.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iCs/>
          <w:color w:val="000000" w:themeColor="text1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=1</m:t>
                </m:r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 xml:space="preserve">                             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  <w:lang w:bidi="ar-SA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m:t>f</m:t>
                        </m:r>
                      </m:sub>
                    </m:sSub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  <w:lang w:bidi="ar-SA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  <m:t>&lt;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  <w:lang w:bidi="ar-SA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m:t>f</m:t>
                        </m:r>
                      </m:sub>
                    </m:sSub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  <w:lang w:bidi="ar-SA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  <m:t>+e</m:t>
                </m:r>
              </m:e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d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=1-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d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 xml:space="preserve">                                </m:t>
                </m:r>
              </m:e>
            </m:eqArr>
          </m:e>
        </m:d>
      </m:oMath>
      <w:r w:rsidR="00414C94" w:rsidRPr="00CA20A6">
        <w:rPr>
          <w:rFonts w:ascii="Times New Roman" w:eastAsia="Times New Roman" w:hAnsi="Times New Roman" w:cs="B Zar"/>
          <w:i/>
          <w:color w:val="000000" w:themeColor="text1"/>
          <w:sz w:val="24"/>
          <w:szCs w:val="24"/>
        </w:rPr>
        <w:t xml:space="preserve">                                      </w:t>
      </w:r>
      <w:r w:rsidR="00414C94" w:rsidRPr="00CA20A6">
        <w:rPr>
          <w:rFonts w:ascii="Times New Roman" w:eastAsia="Times New Roman" w:hAnsi="Times New Roman" w:cs="B Zar"/>
          <w:iCs/>
          <w:color w:val="000000" w:themeColor="text1"/>
          <w:sz w:val="24"/>
          <w:szCs w:val="24"/>
        </w:rPr>
        <w:t>(4)</w:t>
      </w:r>
    </w:p>
    <w:p w:rsidR="00414C94" w:rsidRPr="00CA20A6" w:rsidRDefault="007260A8" w:rsidP="002C3A71">
      <w:pPr>
        <w:numPr>
          <w:ilvl w:val="0"/>
          <w:numId w:val="7"/>
        </w:numPr>
        <w:bidi w:val="0"/>
        <w:contextualSpacing/>
        <w:jc w:val="both"/>
        <w:rPr>
          <w:rFonts w:ascii="Times New Roman" w:eastAsia="Times New Roman" w:hAnsi="Times New Roman" w:cs="B Zar"/>
          <w:i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</m:oMath>
    </w:p>
    <w:p w:rsidR="00414C94" w:rsidRPr="00CA20A6" w:rsidRDefault="00414C94" w:rsidP="002C3A71">
      <w:pPr>
        <w:bidi w:val="0"/>
        <w:jc w:val="both"/>
        <w:rPr>
          <w:rFonts w:ascii="Times New Roman" w:eastAsia="Times New Roman" w:hAnsi="Times New Roman" w:cs="B Zar"/>
          <w:i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u+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e-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=u+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e-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</m:sSub>
            </m:sub>
          </m:sSub>
        </m:oMath>
      </m:oMathPara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i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d>
          <m:d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-1</m:t>
            </m:r>
          </m:e>
        </m:d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e</m:t>
        </m:r>
      </m:oMath>
      <w:r w:rsidR="00414C94" w:rsidRPr="00CA20A6">
        <w:rPr>
          <w:rFonts w:ascii="Times New Roman" w:eastAsia="Times New Roman" w:hAnsi="Times New Roman" w:cs="B Zar"/>
          <w:i/>
          <w:color w:val="000000" w:themeColor="text1"/>
          <w:sz w:val="24"/>
          <w:szCs w:val="24"/>
        </w:rPr>
        <w:t xml:space="preserve">                                                             </w:t>
      </w:r>
      <w:r w:rsidR="00414C94" w:rsidRPr="00CA20A6">
        <w:rPr>
          <w:rFonts w:ascii="Times New Roman" w:eastAsia="Times New Roman" w:hAnsi="Times New Roman" w:cs="B Zar"/>
          <w:iCs/>
          <w:color w:val="000000" w:themeColor="text1"/>
          <w:sz w:val="24"/>
          <w:szCs w:val="24"/>
        </w:rPr>
        <w:t>(1-2)</w:t>
      </w:r>
    </w:p>
    <w:p w:rsidR="00414C94" w:rsidRPr="00CA20A6" w:rsidRDefault="007260A8" w:rsidP="002C3A71">
      <w:pPr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  <m:t>df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  <w:lang w:bidi="ar-SA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B Zar" w:hint="cs"/>
            <w:color w:val="000000" w:themeColor="text1"/>
            <w:sz w:val="24"/>
            <w:szCs w:val="24"/>
            <w:rtl/>
            <w:lang w:bidi="ar-SA"/>
          </w:rPr>
          <m:t>و</m:t>
        </m:r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  <w:lang w:bidi="ar-SA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B Zar" w:hint="cs"/>
            <w:color w:val="000000" w:themeColor="text1"/>
            <w:sz w:val="24"/>
            <w:szCs w:val="24"/>
            <w:rtl/>
            <w:lang w:bidi="ar-SA"/>
          </w:rPr>
          <m:t xml:space="preserve"> 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  <m:t>df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  <m:t>1</m:t>
                </m:r>
              </m:sub>
            </m:sSub>
          </m:sub>
        </m:sSub>
      </m:oMath>
      <w:r w:rsidR="00414C94"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را مقایسه می</w:t>
      </w:r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="00414C94"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کنیم: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  <m:t>df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  <m:t>1</m:t>
                </m:r>
              </m:sub>
            </m:sSub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  <w:lang w:bidi="ar-SA"/>
          </w:rPr>
          <m:t>=</m:t>
        </m:r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v-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+u+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e-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  <m:t>f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  <w:lang w:bidi="ar-SA"/>
          </w:rPr>
          <m:t>+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  <m:t>1</m:t>
            </m:r>
          </m:sub>
        </m:sSub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lang w:bidi="ar-S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  <w:lang w:bidi="ar-S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  <w:lang w:bidi="ar-SA"/>
                </w:rPr>
                <m:t>U</m:t>
              </m:r>
            </m:e>
            <m:sub>
              <m:sSub>
                <m:sSubPr>
                  <m:ctrl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  <w:lang w:bidi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  <w:lang w:bidi="ar-SA"/>
                    </w:rPr>
                    <m:t>df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  <w:lang w:bidi="ar-SA"/>
                    </w:rPr>
                    <m:t>2</m:t>
                  </m:r>
                </m:sub>
              </m:sSub>
            </m:sub>
          </m:sSub>
          <m:r>
            <w:rPr>
              <w:rFonts w:ascii="Cambria Math" w:eastAsia="Times New Roman" w:hAnsi="Cambria Math" w:cs="B Zar"/>
              <w:color w:val="000000" w:themeColor="text1"/>
              <w:sz w:val="24"/>
              <w:szCs w:val="24"/>
              <w:lang w:bidi="ar-SA"/>
            </w:rPr>
            <m:t>=</m:t>
          </m:r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v-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d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+u+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e-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  <w:lang w:bidi="ar-SA"/>
                </w:rPr>
              </m:ctrlPr>
            </m:sSubPr>
            <m:e>
              <m:sSub>
                <m:sSubPr>
                  <m:ctrl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  <w:lang w:bidi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  <w:lang w:bidi="ar-SA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  <w:lang w:bidi="ar-SA"/>
                    </w:rPr>
                    <m:t>f</m:t>
                  </m:r>
                </m:sub>
              </m:sSub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  <w:lang w:bidi="ar-SA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  <w:lang w:bidi="ar-SA"/>
            </w:rPr>
            <m:t>+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  <w:lang w:bidi="ar-S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  <w:lang w:bidi="ar-SA"/>
                </w:rPr>
                <m:t>θ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  <w:lang w:bidi="ar-SA"/>
                </w:rPr>
                <m:t>2</m:t>
              </m:r>
            </m:sub>
          </m:sSub>
        </m:oMath>
      </m:oMathPara>
    </w:p>
    <w:p w:rsidR="00414C94" w:rsidRPr="00CA20A6" w:rsidRDefault="00414C94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lang w:bidi="ar-SA"/>
        </w:rPr>
      </w:pP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  <w:lang w:bidi="ar-S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  <m:t xml:space="preserve"> </m:t>
            </m:r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  <m:t>f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  <w:lang w:bidi="ar-SA"/>
          </w:rPr>
          <m:t>=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  <m:t>f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  <m:t>2</m:t>
            </m:r>
          </m:sub>
        </m:sSub>
      </m:oMath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  <w:lang w:bidi="ar-SA"/>
        </w:rPr>
        <w:t xml:space="preserve">   </w:t>
      </w:r>
      <m:oMath>
        <m:r>
          <w:rPr>
            <w:rFonts w:ascii="Cambria Math" w:eastAsia="Times New Roman" w:hAnsi="Cambria Math" w:cs="B Zar"/>
            <w:color w:val="000000" w:themeColor="text1"/>
            <w:sz w:val="24"/>
            <w:szCs w:val="24"/>
            <w:lang w:bidi="ar-SA"/>
          </w:rPr>
          <m:t>⟶</m:t>
        </m:r>
      </m:oMath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  <w:lang w:bidi="ar-SA"/>
        </w:rPr>
        <w:t xml:space="preserve">   </w:t>
      </w:r>
      <m:oMath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u+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e-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=u+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e-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</m:oMath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  <w:lang w:bidi="ar-SA"/>
        </w:rPr>
        <w:t xml:space="preserve">  ,   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  <w:rtl/>
          </w:rPr>
          <m:t>&gt;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  <w:lang w:bidi="ar-SA"/>
          </w:rPr>
          <m:t xml:space="preserve"> </m:t>
        </m:r>
      </m:oMath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  <w:lang w:bidi="ar-SA"/>
        </w:rPr>
        <w:t xml:space="preserve">   </w:t>
      </w:r>
      <m:oMath>
        <m:r>
          <w:rPr>
            <w:rFonts w:ascii="Cambria Math" w:eastAsia="Times New Roman" w:hAnsi="Cambria Math" w:cs="B Zar"/>
            <w:color w:val="000000" w:themeColor="text1"/>
            <w:sz w:val="24"/>
            <w:szCs w:val="24"/>
            <w:lang w:bidi="ar-SA"/>
          </w:rPr>
          <m:t>⟹</m:t>
        </m:r>
      </m:oMath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  <w:lang w:bidi="ar-SA"/>
        </w:rPr>
        <w:t xml:space="preserve"> 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  <m:t>df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 xml:space="preserve"> &gt; 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  <m:t>df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  <m:t>2</m:t>
                </m:r>
              </m:sub>
            </m:sSub>
          </m:sub>
        </m:sSub>
      </m:oMath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  <w:lang w:bidi="ar-SA"/>
        </w:rPr>
        <w:t xml:space="preserve">                        </w:t>
      </w:r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i/>
          <w:color w:val="000000" w:themeColor="text1"/>
          <w:sz w:val="24"/>
          <w:szCs w:val="24"/>
          <w:rtl/>
        </w:rPr>
      </w:pP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t xml:space="preserve">بنابراین در حالت دوم که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است،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  <m:t>df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&gt;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  <w:lang w:bidi="ar-SA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  <m:t>df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  <m:t xml:space="preserve">2 </m:t>
                </m:r>
              </m:sub>
            </m:sSub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می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softHyphen/>
        <w:t xml:space="preserve">شود. یعنی </w:t>
      </w: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t>تمام تقاضا جذب کالاهای بنگاه واردشونده می</w:t>
      </w: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softHyphen/>
        <w:t>شود. بنابراین در این حالت نیز تقاضا به</w:t>
      </w: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softHyphen/>
        <w:t xml:space="preserve">صورت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=1</m:t>
        </m:r>
      </m:oMath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t xml:space="preserve"> خواهد بود.</w:t>
      </w:r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  <w:lang w:bidi="ar-SA"/>
        </w:rPr>
        <w:t xml:space="preserve"> 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=1</m:t>
        </m:r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را در رابطه (2-1) جایگذاری می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softHyphen/>
        <w:t xml:space="preserve">کنیم:                                                   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+e</m:t>
        </m:r>
      </m:oMath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تقاضا برای کالای 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>d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نیز به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softHyphen/>
        <w:t>صورت زیر خواهد بود:</w:t>
      </w:r>
    </w:p>
    <w:p w:rsidR="00414C94" w:rsidRPr="00CA20A6" w:rsidRDefault="00414C94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d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=1-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d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θ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1</m:t>
              </m:r>
            </m:sub>
          </m:sSub>
        </m:oMath>
      </m:oMathPara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=1</m:t>
                </m:r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 xml:space="preserve">                         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  <w:lang w:bidi="ar-SA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m:t>f</m:t>
                        </m:r>
                      </m:sub>
                    </m:sSub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  <w:lang w:bidi="ar-SA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  <w:lang w:bidi="ar-SA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  <w:lang w:bidi="ar-SA"/>
                          </w:rPr>
                          <m:t>f</m:t>
                        </m:r>
                      </m:sub>
                    </m:sSub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  <w:lang w:bidi="ar-SA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  <m:t>+e</m:t>
                </m: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lang w:bidi="ar-SA"/>
                  </w:rPr>
                </m:ctrlPr>
              </m:e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d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=1-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d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 xml:space="preserve">                              </m:t>
                </m:r>
              </m:e>
            </m:eqArr>
          </m:e>
        </m:d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                 (</w:t>
      </w:r>
      <w:r w:rsidR="00414C94"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5</w:t>
      </w:r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>)</w:t>
      </w:r>
    </w:p>
    <w:p w:rsidR="00414C94" w:rsidRPr="00CA20A6" w:rsidRDefault="00414C94" w:rsidP="002C3A71">
      <w:pPr>
        <w:bidi w:val="0"/>
        <w:contextualSpacing/>
        <w:jc w:val="both"/>
        <w:rPr>
          <w:rFonts w:ascii="Times New Roman" w:eastAsia="Times New Roman" w:hAnsi="Times New Roman" w:cs="B Zar"/>
          <w:i/>
          <w:iCs/>
          <w:color w:val="000000" w:themeColor="text1"/>
          <w:sz w:val="24"/>
          <w:szCs w:val="24"/>
        </w:rPr>
      </w:pPr>
    </w:p>
    <w:p w:rsidR="00414C94" w:rsidRPr="00CA20A6" w:rsidRDefault="00414C94" w:rsidP="002C3A71">
      <w:pPr>
        <w:bidi w:val="0"/>
        <w:jc w:val="both"/>
        <w:rPr>
          <w:rFonts w:ascii="Times New Roman" w:eastAsia="Times New Roman" w:hAnsi="Times New Roman" w:cs="B Zar"/>
          <w:i/>
          <w:iCs/>
          <w:color w:val="000000" w:themeColor="text1"/>
          <w:sz w:val="24"/>
          <w:szCs w:val="24"/>
        </w:rPr>
      </w:pPr>
      <w:r w:rsidRPr="00CA20A6"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</w:rPr>
        <w:t>3.</w:t>
      </w:r>
      <w:r w:rsidRPr="00CA20A6">
        <w:rPr>
          <w:rFonts w:ascii="Times New Roman" w:eastAsia="Times New Roman" w:hAnsi="Times New Roman" w:cs="B Zar"/>
          <w:i/>
          <w:iCs/>
          <w:color w:val="000000" w:themeColor="text1"/>
          <w:sz w:val="24"/>
          <w:szCs w:val="24"/>
          <w:lang w:bidi="ar-SA"/>
        </w:rPr>
        <w:t xml:space="preserve">  </w:t>
      </w:r>
      <m:oMath>
        <m:sSub>
          <m:sSub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 xml:space="preserve">&gt; </m:t>
        </m:r>
        <m:sSub>
          <m:sSub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</m:oMath>
      <w:r w:rsidRPr="00CA20A6">
        <w:rPr>
          <w:rFonts w:ascii="Times New Roman" w:eastAsia="Times New Roman" w:hAnsi="Times New Roman" w:cs="B Zar"/>
          <w:i/>
          <w:iCs/>
          <w:color w:val="000000" w:themeColor="text1"/>
          <w:sz w:val="24"/>
          <w:szCs w:val="24"/>
          <w:lang w:bidi="ar-SA"/>
        </w:rPr>
        <w:t xml:space="preserve">       </w:t>
      </w:r>
    </w:p>
    <w:p w:rsidR="00414C94" w:rsidRPr="00CA20A6" w:rsidRDefault="00414C94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u+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e-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&gt;u+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e-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</m:oMath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  <w:rtl/>
          </w:rPr>
          <m:t>&gt;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d>
          <m:d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-1</m:t>
            </m:r>
          </m:e>
        </m:d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e</m:t>
        </m:r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                 </w:t>
      </w:r>
      <w:r w:rsidR="00414C94" w:rsidRPr="00CA20A6">
        <w:rPr>
          <w:rFonts w:ascii="Cambria Math" w:eastAsia="Times New Roman" w:hAnsi="Cambria Math" w:cs="B Zar"/>
          <w:color w:val="000000" w:themeColor="text1"/>
          <w:sz w:val="24"/>
          <w:szCs w:val="24"/>
        </w:rPr>
        <w:t xml:space="preserve">                                                  (1-3)</w:t>
      </w:r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سه حالت برای مقایسه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d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 w:hint="cs"/>
            <w:color w:val="000000" w:themeColor="text1"/>
            <w:sz w:val="24"/>
            <w:szCs w:val="24"/>
            <w:rtl/>
          </w:rPr>
          <m:t xml:space="preserve">و 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d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sub>
            </m:sSub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بررسی می کنیم:</w:t>
      </w:r>
    </w:p>
    <w:p w:rsidR="00414C94" w:rsidRPr="00CA20A6" w:rsidRDefault="00414C94" w:rsidP="002C3A71">
      <w:pPr>
        <w:bidi w:val="0"/>
        <w:jc w:val="both"/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</w:rPr>
      </w:pPr>
      <w:r w:rsidRPr="00CA20A6"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</w:rPr>
        <w:lastRenderedPageBreak/>
        <w:t xml:space="preserve"> 3-1. </w:t>
      </w:r>
      <m:oMath>
        <m:sSub>
          <m:sSubPr>
            <m:ctrlPr>
              <w:rPr>
                <w:rFonts w:ascii="Cambria Math" w:eastAsia="Times New Roman" w:hAnsi="Cambria Math" w:cs="B Zar"/>
                <w:b/>
                <w:bCs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b/>
                    <w:bCs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m:rPr>
            <m:sty m:val="b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  <w:rtl/>
          </w:rPr>
          <m:t>&gt;</m:t>
        </m:r>
        <m:sSub>
          <m:sSubPr>
            <m:ctrlPr>
              <w:rPr>
                <w:rFonts w:ascii="Cambria Math" w:eastAsia="Times New Roman" w:hAnsi="Cambria Math" w:cs="B Zar"/>
                <w:b/>
                <w:bCs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b/>
                    <w:bCs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</m:oMath>
      <w:r w:rsidRPr="00CA20A6"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</w:rPr>
        <w:t xml:space="preserve">  ,  </w:t>
      </w:r>
      <m:oMath>
        <m:sSub>
          <m:sSubPr>
            <m:ctrlPr>
              <w:rPr>
                <w:rFonts w:ascii="Cambria Math" w:eastAsia="Times New Roman" w:hAnsi="Cambria Math" w:cs="B Zar"/>
                <w:b/>
                <w:bCs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b/>
                    <w:bCs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df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m:rPr>
            <m:sty m:val="b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eastAsia="Times New Roman" w:hAnsi="Cambria Math" w:cs="B Zar"/>
                <w:b/>
                <w:bCs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b/>
                    <w:bCs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df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</m:oMath>
      <w:r w:rsidRPr="00CA20A6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414C94" w:rsidRPr="00CA20A6" w:rsidRDefault="00414C94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m:oMath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v-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+u+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e-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v-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+u+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e-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       </w:t>
      </w:r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اگر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&gt;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df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باشد:</w:t>
      </w:r>
    </w:p>
    <w:p w:rsidR="00414C94" w:rsidRPr="00CA20A6" w:rsidRDefault="00414C94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u+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e-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&gt;v-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+u+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e-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</w:t>
      </w:r>
      <m:oMath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⟶</m:t>
        </m:r>
      </m:oMath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v&lt;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</w:t>
      </w:r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در نتیجه مصرف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کننده کالای 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>d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را نمی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خرد و چون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&gt;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</m:oMath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است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را هم نمی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خرد. بنابراین در این حالت تقاضایی برای کالای بنگاه 1 وجود ندارد:           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=0</m:t>
        </m:r>
      </m:oMath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و حدود قیمتی برای این رابطه تقاضا با توجه به رابطه </w:t>
      </w:r>
      <w:r w:rsidRPr="00CA20A6">
        <w:rPr>
          <w:rFonts w:ascii="Cambria Math" w:eastAsia="Times New Roman" w:hAnsi="Cambria Math" w:cs="B Zar"/>
          <w:color w:val="000000" w:themeColor="text1"/>
          <w:sz w:val="24"/>
          <w:szCs w:val="24"/>
        </w:rPr>
        <w:t>(1-3)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به صورت زیر است:</w:t>
      </w:r>
    </w:p>
    <w:p w:rsidR="00414C94" w:rsidRPr="00CA20A6" w:rsidRDefault="00414C94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 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  <w:rtl/>
          </w:rPr>
          <m:t>&gt;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-e</m:t>
        </m:r>
      </m:oMath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                   </w:t>
      </w:r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اگر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&lt;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df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باشد:</w:t>
      </w:r>
    </w:p>
    <w:p w:rsidR="00414C94" w:rsidRPr="00CA20A6" w:rsidRDefault="00414C94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u+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e-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&lt;v-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+u+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e-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  </w:t>
      </w:r>
      <m:oMath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⟶</m:t>
        </m:r>
      </m:oMath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 </w:t>
      </w:r>
      <m:oMath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v&gt;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(2-3)</w:t>
      </w:r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به این معنی که مصرف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کننده کالای 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>d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را با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 xml:space="preserve"> </m:t>
        </m:r>
      </m:oMath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می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خرد.</w:t>
      </w:r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از طرفی چون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df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df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است پس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&lt;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df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نیز می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softHyphen/>
        <w:t>باشد:</w:t>
      </w:r>
    </w:p>
    <w:p w:rsidR="00414C94" w:rsidRPr="00CA20A6" w:rsidRDefault="00414C94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u+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e-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f</m:t>
                  </m:r>
                </m:sub>
              </m:sSub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&lt;v-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d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+u+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e-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f</m:t>
                  </m:r>
                </m:sub>
              </m:sSub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θ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1</m:t>
              </m:r>
            </m:sub>
          </m:sSub>
        </m:oMath>
      </m:oMathPara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 چون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&gt;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</m:oMath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است یعنی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&gt;0</m:t>
        </m:r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:                                                </w:t>
      </w:r>
      <m:oMath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u</m:t>
        </m:r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e-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</m:t>
        </m:r>
        <m:d>
          <m:d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u+</m:t>
            </m:r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e-</m:t>
            </m:r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sub>
            </m:sSub>
          </m:e>
        </m:d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&gt;0</m:t>
        </m:r>
      </m:oMath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در نتیجه </w:t>
      </w:r>
      <m:oMath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v-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&gt;0</m:t>
        </m:r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نیز برقرار است، یعنی :                                                                               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>(3-3)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      </w:t>
      </w:r>
      <m:oMath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v&gt;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 </w:t>
      </w:r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بنابراین مصرف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softHyphen/>
        <w:t xml:space="preserve">کننده کالای 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>d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را با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نیز می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softHyphen/>
        <w:t xml:space="preserve">خرد.   </w:t>
      </w:r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lastRenderedPageBreak/>
        <w:t>تابع تقاضا برای کالای بنگاه 1 را به صورت زیر به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softHyphen/>
        <w:t>دست می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softHyphen/>
        <w:t>آوریم: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U</m:t>
              </m:r>
            </m:e>
            <m:sub>
              <m:sSub>
                <m:sSubPr>
                  <m:ctrl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df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U</m:t>
              </m:r>
            </m:e>
            <m:sub>
              <m:sSub>
                <m:sSubPr>
                  <m:ctrl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df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</m:sSub>
            </m:sub>
          </m:sSub>
        </m:oMath>
      </m:oMathPara>
    </w:p>
    <w:p w:rsidR="00414C94" w:rsidRPr="00CA20A6" w:rsidRDefault="00414C94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v-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d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+u+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e-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f</m:t>
                  </m:r>
                </m:sub>
              </m:sSub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θ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=v-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d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+u+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e-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f</m:t>
                  </m:r>
                </m:sub>
              </m:sSub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θ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2</m:t>
              </m:r>
            </m:sub>
          </m:sSub>
        </m:oMath>
      </m:oMathPara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چون فرض شده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=1</m:t>
        </m:r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است،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=1-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را جایگذاری می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softHyphen/>
        <w:t>کنیم:</w:t>
      </w:r>
    </w:p>
    <w:p w:rsidR="00414C94" w:rsidRPr="00CA20A6" w:rsidRDefault="007260A8" w:rsidP="002C3A71">
      <w:pPr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e-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e=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f</m:t>
                  </m:r>
                </m:sub>
              </m:sSub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f</m:t>
                  </m:r>
                </m:sub>
              </m:sSub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θ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θ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1</m:t>
              </m:r>
            </m:sub>
          </m:sSub>
        </m:oMath>
      </m:oMathPara>
    </w:p>
    <w:p w:rsidR="00414C94" w:rsidRPr="00CA20A6" w:rsidRDefault="007260A8" w:rsidP="002C3A71">
      <w:pPr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e-</m:t>
          </m:r>
          <m:d>
            <m:d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e=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f</m:t>
                  </m:r>
                </m:sub>
              </m:sSub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f</m:t>
                  </m:r>
                </m:sub>
              </m:sSub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θ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θ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1</m:t>
              </m:r>
            </m:sub>
          </m:sSub>
        </m:oMath>
      </m:oMathPara>
    </w:p>
    <w:p w:rsidR="00414C94" w:rsidRPr="00CA20A6" w:rsidRDefault="007260A8" w:rsidP="002C3A71">
      <w:pPr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e-e+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e=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f</m:t>
                  </m:r>
                </m:sub>
              </m:sSub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f</m:t>
                  </m:r>
                </m:sub>
              </m:sSub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θ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θ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 xml:space="preserve"> </m:t>
          </m:r>
        </m:oMath>
      </m:oMathPara>
    </w:p>
    <w:p w:rsidR="00414C94" w:rsidRPr="00CA20A6" w:rsidRDefault="00414C94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2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e=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+e+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</w:t>
      </w:r>
    </w:p>
    <w:p w:rsidR="00414C94" w:rsidRPr="00CA20A6" w:rsidRDefault="007260A8" w:rsidP="002C3A71">
      <w:pPr>
        <w:bidi w:val="0"/>
        <w:jc w:val="both"/>
        <w:rPr>
          <w:rFonts w:ascii="Cambria Math" w:eastAsia="Times New Roman" w:hAnsi="Cambria Math" w:cs="B Zar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f</m:t>
                    </m:r>
                  </m:sub>
                </m:sSub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f</m:t>
                    </m:r>
                  </m:sub>
                </m:sSub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+e+</m:t>
            </m:r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2e</m:t>
            </m:r>
          </m:den>
        </m:f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 xml:space="preserve"> ∈</m:t>
        </m:r>
        <m:d>
          <m:d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0,1</m:t>
            </m:r>
          </m:e>
        </m:d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                                  (6)   </w:t>
      </w:r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A20A6">
        <w:rPr>
          <w:rFonts w:ascii="Cambria Math" w:eastAsia="Times New Roman" w:hAnsi="Cambria Math" w:cs="B Zar" w:hint="cs"/>
          <w:color w:val="000000" w:themeColor="text1"/>
          <w:sz w:val="24"/>
          <w:szCs w:val="24"/>
          <w:rtl/>
        </w:rPr>
        <w:t xml:space="preserve">از آنجا که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=1-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Pr="00CA20A6">
        <w:rPr>
          <w:rFonts w:ascii="Cambria Math" w:eastAsia="Times New Roman" w:hAnsi="Cambria Math" w:cs="B Zar" w:hint="cs"/>
          <w:color w:val="000000" w:themeColor="text1"/>
          <w:sz w:val="24"/>
          <w:szCs w:val="24"/>
          <w:rtl/>
        </w:rPr>
        <w:t xml:space="preserve"> می</w:t>
      </w:r>
      <w:r w:rsidRPr="00CA20A6">
        <w:rPr>
          <w:rFonts w:ascii="Cambria Math" w:eastAsia="Times New Roman" w:hAnsi="Cambria Math" w:cs="B Zar" w:hint="cs"/>
          <w:color w:val="000000" w:themeColor="text1"/>
          <w:sz w:val="24"/>
          <w:szCs w:val="24"/>
          <w:rtl/>
        </w:rPr>
        <w:softHyphen/>
        <w:t xml:space="preserve">باشد تابع تقاضا برای کالای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نیز به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صورت زیر خواهد بود: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+e+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2e</m:t>
            </m:r>
          </m:den>
        </m:f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                                                </w:t>
      </w:r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i/>
          <w:color w:val="000000" w:themeColor="text1"/>
          <w:sz w:val="24"/>
          <w:szCs w:val="24"/>
          <w:rtl/>
        </w:rPr>
      </w:pP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روابط (3-2) و (3-3) نشان می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دهند که برخی مصرف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کنندگان از مصرف </w:t>
      </w:r>
      <w:r w:rsidRPr="00CA20A6">
        <w:rPr>
          <w:rFonts w:ascii="Times New Roman" w:eastAsia="Times New Roman" w:hAnsi="Times New Roman" w:cs="B Zar"/>
          <w:i/>
          <w:iCs/>
          <w:color w:val="000000" w:themeColor="text1"/>
          <w:sz w:val="24"/>
          <w:szCs w:val="24"/>
        </w:rPr>
        <w:t>d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و</w:t>
      </w:r>
      <m:oMath>
        <m:sSub>
          <m:sSub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 مطلوبیت بیشتری کسب می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کنند و برخی از مصرف </w:t>
      </w:r>
      <w:r w:rsidRPr="00CA20A6">
        <w:rPr>
          <w:rFonts w:ascii="Times New Roman" w:eastAsia="Times New Roman" w:hAnsi="Times New Roman" w:cs="B Zar"/>
          <w:i/>
          <w:iCs/>
          <w:color w:val="000000" w:themeColor="text1"/>
          <w:sz w:val="24"/>
          <w:szCs w:val="24"/>
        </w:rPr>
        <w:t>d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و </w:t>
      </w:r>
      <m:oMath>
        <m:sSub>
          <m:sSub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. بنابراین تابع تقاضا برای کالای </w:t>
      </w:r>
      <m:oMath>
        <m:sSub>
          <m:sSub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به صورت رابطه (6) خواهد بود.</w:t>
      </w:r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i/>
          <w:color w:val="000000" w:themeColor="text1"/>
          <w:sz w:val="24"/>
          <w:szCs w:val="24"/>
          <w:rtl/>
        </w:rPr>
      </w:pP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t>دامنه قیمتی را برای تابع تقاضای (6) به</w:t>
      </w: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softHyphen/>
        <w:t>دست می</w:t>
      </w: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softHyphen/>
        <w:t>آوریم: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df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df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             </w:t>
      </w:r>
    </w:p>
    <w:p w:rsidR="00414C94" w:rsidRPr="00CA20A6" w:rsidRDefault="00414C94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v-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e+u-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=v-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+u+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e-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</m:oMath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d>
          <m:d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-1</m:t>
            </m:r>
          </m:e>
        </m:d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e+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                 </w:t>
      </w:r>
      <w:r w:rsidR="00414C94" w:rsidRPr="00CA20A6">
        <w:rPr>
          <w:rFonts w:ascii="Cambria Math" w:eastAsia="Times New Roman" w:hAnsi="Cambria Math" w:cs="B Zar"/>
          <w:color w:val="000000" w:themeColor="text1"/>
          <w:sz w:val="24"/>
          <w:szCs w:val="24"/>
        </w:rPr>
        <w:t xml:space="preserve">                      (4-3)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=0</m:t>
        </m:r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 </w:t>
      </w:r>
      <m:oMath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⟶</m:t>
        </m:r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 xml:space="preserve">    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-e+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</m:oMath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&gt;0</m:t>
        </m:r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</w:t>
      </w:r>
      <m:oMath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 xml:space="preserve">  ⟶</m:t>
        </m:r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 xml:space="preserve">    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&gt;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-e+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                            (5-3)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=1</m:t>
        </m:r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</w:t>
      </w:r>
      <m:oMath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 xml:space="preserve">   ⟶    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+e+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</m:oMath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&lt;1</m:t>
        </m:r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 </w:t>
      </w:r>
      <m:oMath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 xml:space="preserve">⟶    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&lt;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+e+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                             (6-3)</w:t>
      </w:r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i/>
          <w:color w:val="000000" w:themeColor="text1"/>
          <w:sz w:val="24"/>
          <w:szCs w:val="24"/>
          <w:rtl/>
        </w:rPr>
      </w:pP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از رابطه 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>(5-3)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و (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>6-3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) داریم:                      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>(7-3)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                           </w:t>
      </w:r>
      <m:oMath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-e+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 xml:space="preserve">  &lt; 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&lt;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+e+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 xml:space="preserve"> </m:t>
        </m:r>
      </m:oMath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بنابراین: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=0                                                                                               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  <w:rtl/>
                  </w:rPr>
                  <m:t>&gt;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-e</m:t>
                </m: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B Zar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B Zar"/>
                                <w:color w:val="000000" w:themeColor="text1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B Zar"/>
                                <w:color w:val="000000" w:themeColor="text1"/>
                                <w:sz w:val="24"/>
                                <w:szCs w:val="24"/>
                              </w:rPr>
                              <m:t>f</m:t>
                            </m:r>
                          </m:sub>
                        </m:sSub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B Zar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B Zar"/>
                                <w:color w:val="000000" w:themeColor="text1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B Zar"/>
                                <w:color w:val="000000" w:themeColor="text1"/>
                                <w:sz w:val="24"/>
                                <w:szCs w:val="24"/>
                              </w:rPr>
                              <m:t>f</m:t>
                            </m:r>
                          </m:sub>
                        </m:sSub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+e+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θ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θ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2e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 xml:space="preserve">          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-e+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 xml:space="preserve">  &lt; 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&lt;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+e+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 xml:space="preserve">  </m:t>
                </m: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e>
            </m:eqArr>
          </m:e>
        </m:d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(8-3)</w:t>
      </w:r>
    </w:p>
    <w:p w:rsidR="00414C94" w:rsidRPr="00CA20A6" w:rsidRDefault="00414C94" w:rsidP="002C3A71">
      <w:pPr>
        <w:bidi w:val="0"/>
        <w:jc w:val="both"/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</w:rPr>
      </w:pPr>
      <w:r w:rsidRPr="00CA20A6"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</w:rPr>
        <w:t xml:space="preserve">3-2. </w:t>
      </w:r>
      <m:oMath>
        <m:sSub>
          <m:sSubPr>
            <m:ctrlPr>
              <w:rPr>
                <w:rFonts w:ascii="Cambria Math" w:eastAsia="Times New Roman" w:hAnsi="Cambria Math" w:cs="B Zar"/>
                <w:b/>
                <w:bCs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b/>
                    <w:bCs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m:rPr>
            <m:sty m:val="b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&gt;</m:t>
        </m:r>
        <m:sSub>
          <m:sSubPr>
            <m:ctrlPr>
              <w:rPr>
                <w:rFonts w:ascii="Cambria Math" w:eastAsia="Times New Roman" w:hAnsi="Cambria Math" w:cs="B Zar"/>
                <w:b/>
                <w:bCs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b/>
                    <w:bCs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</m:oMath>
      <w:r w:rsidRPr="00CA20A6"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</w:rPr>
        <w:t xml:space="preserve">  ,   </w:t>
      </w:r>
      <m:oMath>
        <m:sSub>
          <m:sSubPr>
            <m:ctrlPr>
              <w:rPr>
                <w:rFonts w:ascii="Cambria Math" w:eastAsia="Times New Roman" w:hAnsi="Cambria Math" w:cs="B Zar"/>
                <w:b/>
                <w:bCs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b/>
                    <w:bCs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df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m:rPr>
            <m:sty m:val="b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&gt;</m:t>
        </m:r>
        <m:sSub>
          <m:sSubPr>
            <m:ctrlPr>
              <w:rPr>
                <w:rFonts w:ascii="Cambria Math" w:eastAsia="Times New Roman" w:hAnsi="Cambria Math" w:cs="B Zar"/>
                <w:b/>
                <w:bCs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b/>
                    <w:bCs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df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</m:oMath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فرض بر این است که مصرف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کننده قبل از ورود کالای 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>d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،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 را مصرف می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کرده و بعد از ورود کالای 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>d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، مصرف 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>d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و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را به مصرف به</w:t>
      </w:r>
      <w:bookmarkStart w:id="0" w:name="_GoBack"/>
      <w:bookmarkEnd w:id="0"/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>d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و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ترجیح می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دهد. حال بررسی می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softHyphen/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softHyphen/>
        <w:t xml:space="preserve">کنیم که با ورود کالای 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>d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مصرف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کنند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گان همچنان ترجیح می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دهند که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را تنها مصرف کنند یا 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>d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و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 را با هم. نقطه بی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تفاوتی این دو را بدست می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آوریم: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df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</w:t>
      </w:r>
    </w:p>
    <w:p w:rsidR="00414C94" w:rsidRPr="00CA20A6" w:rsidRDefault="00414C94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u+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e-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=v-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d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+u+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e-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θ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1</m:t>
              </m:r>
            </m:sub>
          </m:sSub>
        </m:oMath>
      </m:oMathPara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مقدار منحصر به فرد 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>v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بدست می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آید: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>
        <m:acc>
          <m:acc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v</m:t>
            </m:r>
          </m:e>
        </m:acc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=v=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</m:t>
        </m:r>
        <m:d>
          <m:d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-1</m:t>
            </m:r>
          </m:e>
        </m:d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e-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                       (9-3)</w:t>
      </w:r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که در این مقدار </w:t>
      </w:r>
      <m:oMath>
        <m:acc>
          <m:acc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v</m:t>
            </m:r>
          </m:e>
        </m:acc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مصرف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کننده بین مصرف تنهای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و مصرف همزمان 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>d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و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بی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تفاوت است. </w:t>
      </w:r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lastRenderedPageBreak/>
        <w:t xml:space="preserve">اگر </w:t>
      </w:r>
      <m:oMath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v&gt;</m:t>
        </m:r>
        <m:acc>
          <m:acc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v</m:t>
            </m:r>
          </m:e>
        </m:acc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شود، یعنی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df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&gt;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بوده و این نشان دهنده تقاضای مصرف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softHyphen/>
        <w:t xml:space="preserve">کننده برای مصرف 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>d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و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بعد از ورود کالای 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>d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می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softHyphen/>
        <w:t xml:space="preserve">باشد. از طرفی چون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df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&gt;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df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نیز هست، فقط کالای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مصرف می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شود.</w:t>
      </w:r>
    </w:p>
    <w:p w:rsidR="00414C94" w:rsidRPr="00CA20A6" w:rsidRDefault="00414C94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    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=1</m:t>
        </m:r>
      </m:oMath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     </w:t>
      </w:r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با استفاده از شرط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df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&gt;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df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دامنه قیمت را به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softHyphen/>
        <w:t>دست می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softHyphen/>
        <w:t>آوریم: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df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&lt;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df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 xml:space="preserve">   ⟶  v-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+u+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e-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&lt;v-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+u+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e-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 xml:space="preserve">  </m:t>
        </m:r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&lt;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d>
          <m:d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-1</m:t>
            </m:r>
          </m:e>
        </m:d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e+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</w:t>
      </w:r>
      <m:oMath>
        <m:box>
          <m:boxPr>
            <m:opEmu m:val="1"/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=1</m:t>
                </m:r>
              </m:e>
            </m:groupChr>
          </m:e>
        </m:box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&lt;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+e+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 (10-3)</w:t>
      </w:r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و اگر </w:t>
      </w:r>
      <m:oMath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v&lt;</m:t>
        </m:r>
        <m:acc>
          <m:acc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v</m:t>
            </m:r>
          </m:e>
        </m:acc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باشد به معنی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&gt;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df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است که چون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&gt;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نیز می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باشد، مصرف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کننده کالای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را مصرف نمی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کند:</w:t>
      </w:r>
    </w:p>
    <w:p w:rsidR="00414C94" w:rsidRPr="00CA20A6" w:rsidRDefault="00414C94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  </w:t>
      </w:r>
      <m:oMath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=0</m:t>
        </m:r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 </w:t>
      </w:r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به کمک رابطه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&gt;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دامنه قیمت را به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softHyphen/>
        <w:t>دست می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softHyphen/>
        <w:t>آوریم: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&gt;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 xml:space="preserve">   ⟶   u+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e-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&gt;u+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e-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 xml:space="preserve">    </m:t>
        </m:r>
        <m:r>
          <w:rPr>
            <w:rFonts w:ascii="Cambria Math" w:eastAsia="Times New Roman" w:hAnsi="Cambria Math" w:cs="Cambria Math" w:hint="cs"/>
            <w:color w:val="000000" w:themeColor="text1"/>
            <w:sz w:val="24"/>
            <w:szCs w:val="24"/>
            <w:rtl/>
          </w:rPr>
          <m:t>⟶</m:t>
        </m:r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 xml:space="preserve">  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&gt;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d>
          <m:d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-1</m:t>
            </m:r>
          </m:e>
        </m:d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 xml:space="preserve">e </m:t>
        </m:r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</w:t>
      </w:r>
    </w:p>
    <w:p w:rsidR="00414C94" w:rsidRPr="00CA20A6" w:rsidRDefault="00414C94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</w:t>
      </w:r>
      <m:oMath>
        <m:box>
          <m:boxPr>
            <m:opEmu m:val="1"/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=0</m:t>
                </m:r>
              </m:e>
            </m:groupChr>
          </m:e>
        </m:box>
      </m:oMath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&gt;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-e</m:t>
        </m:r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       (11-3)</w:t>
      </w:r>
    </w:p>
    <w:p w:rsidR="00414C94" w:rsidRPr="00CA20A6" w:rsidRDefault="00414C94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m:oMath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 xml:space="preserve">=1                 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&lt;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+e+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B Zar" w:hint="cs"/>
                    <w:color w:val="000000" w:themeColor="text1"/>
                    <w:sz w:val="24"/>
                    <w:szCs w:val="24"/>
                    <w:rtl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=0</m:t>
                </m:r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 xml:space="preserve">                                     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&gt;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-e</m:t>
                </m:r>
              </m:e>
            </m:eqArr>
          </m:e>
        </m:d>
      </m:oMath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          (12-3)</w:t>
      </w:r>
    </w:p>
    <w:p w:rsidR="00414C94" w:rsidRPr="00CA20A6" w:rsidRDefault="00414C94" w:rsidP="002C3A71">
      <w:pPr>
        <w:bidi w:val="0"/>
        <w:jc w:val="both"/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</w:rPr>
      </w:pPr>
      <w:r w:rsidRPr="00CA20A6"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</w:rPr>
        <w:t>3-3</w:t>
      </w:r>
      <w:proofErr w:type="gramStart"/>
      <w:r w:rsidRPr="00CA20A6"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</w:rPr>
        <w:t xml:space="preserve">. </w:t>
      </w:r>
      <w:proofErr w:type="gramEnd"/>
      <m:oMath>
        <m:sSub>
          <m:sSubPr>
            <m:ctrlPr>
              <w:rPr>
                <w:rFonts w:ascii="Cambria Math" w:eastAsia="Times New Roman" w:hAnsi="Cambria Math" w:cs="B Zar"/>
                <w:b/>
                <w:bCs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b/>
                    <w:bCs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m:rPr>
            <m:sty m:val="b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&gt;</m:t>
        </m:r>
        <m:sSub>
          <m:sSubPr>
            <m:ctrlPr>
              <w:rPr>
                <w:rFonts w:ascii="Cambria Math" w:eastAsia="Times New Roman" w:hAnsi="Cambria Math" w:cs="B Zar"/>
                <w:b/>
                <w:bCs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b/>
                    <w:bCs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</m:oMath>
      <w:r w:rsidRPr="00CA20A6"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</w:rPr>
        <w:t xml:space="preserve">,  </w:t>
      </w:r>
      <m:oMath>
        <m:sSub>
          <m:sSubPr>
            <m:ctrlPr>
              <w:rPr>
                <w:rFonts w:ascii="Cambria Math" w:eastAsia="Times New Roman" w:hAnsi="Cambria Math" w:cs="B Zar"/>
                <w:b/>
                <w:bCs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b/>
                    <w:bCs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df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m:rPr>
            <m:sty m:val="b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&gt;</m:t>
        </m:r>
        <m:sSub>
          <m:sSubPr>
            <m:ctrlPr>
              <w:rPr>
                <w:rFonts w:ascii="Cambria Math" w:eastAsia="Times New Roman" w:hAnsi="Cambria Math" w:cs="B Zar"/>
                <w:b/>
                <w:bCs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b/>
                    <w:bCs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df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</m:oMath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i/>
          <w:color w:val="000000" w:themeColor="text1"/>
          <w:sz w:val="24"/>
          <w:szCs w:val="24"/>
          <w:rtl/>
        </w:rPr>
      </w:pP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lastRenderedPageBreak/>
        <w:t xml:space="preserve">یعنی قبل از ورود کالای </w:t>
      </w:r>
      <w:r w:rsidRPr="00CA20A6">
        <w:rPr>
          <w:rFonts w:ascii="Times New Roman" w:eastAsia="Times New Roman" w:hAnsi="Times New Roman" w:cs="B Zar"/>
          <w:i/>
          <w:color w:val="000000" w:themeColor="text1"/>
          <w:sz w:val="24"/>
          <w:szCs w:val="24"/>
        </w:rPr>
        <w:t>d</w:t>
      </w: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t xml:space="preserve"> مصرف</w:t>
      </w: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softHyphen/>
        <w:t xml:space="preserve">کنندگان کالای </w:t>
      </w:r>
      <m:oMath>
        <m:sSub>
          <m:sSub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t xml:space="preserve"> را مصرف می</w:t>
      </w: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softHyphen/>
        <w:t xml:space="preserve">کردند و بعد از ورود کالای </w:t>
      </w:r>
      <w:r w:rsidRPr="00CA20A6">
        <w:rPr>
          <w:rFonts w:ascii="Times New Roman" w:eastAsia="Times New Roman" w:hAnsi="Times New Roman" w:cs="B Zar"/>
          <w:i/>
          <w:color w:val="000000" w:themeColor="text1"/>
          <w:sz w:val="24"/>
          <w:szCs w:val="24"/>
        </w:rPr>
        <w:t>d</w:t>
      </w: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t xml:space="preserve"> نیز، </w:t>
      </w:r>
      <w:r w:rsidRPr="00CA20A6">
        <w:rPr>
          <w:rFonts w:ascii="Times New Roman" w:eastAsia="Times New Roman" w:hAnsi="Times New Roman" w:cs="B Zar"/>
          <w:i/>
          <w:color w:val="000000" w:themeColor="text1"/>
          <w:sz w:val="24"/>
          <w:szCs w:val="24"/>
        </w:rPr>
        <w:t>d</w:t>
      </w: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t xml:space="preserve"> را با </w:t>
      </w:r>
      <m:oMath>
        <m:sSub>
          <m:sSub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t xml:space="preserve"> مصرف می</w:t>
      </w: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softHyphen/>
        <w:t>کنند. بنابراین هیچ مصرف</w:t>
      </w: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softHyphen/>
        <w:t>کننده</w:t>
      </w: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softHyphen/>
        <w:t xml:space="preserve">ای کالای </w:t>
      </w:r>
      <m:oMath>
        <m:sSub>
          <m:sSub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t xml:space="preserve"> را نمی</w:t>
      </w: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softHyphen/>
        <w:t xml:space="preserve">خرد پس </w:t>
      </w:r>
      <m:oMath>
        <m:sSub>
          <m:sSub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=0</m:t>
        </m:r>
      </m:oMath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t xml:space="preserve"> است.</w:t>
      </w:r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t>برای به</w:t>
      </w: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softHyphen/>
        <w:t xml:space="preserve">دست آوردن دامنه قیمت از 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رابطه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df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&gt;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df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استفاده می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softHyphen/>
        <w:t>کنیم:</w:t>
      </w:r>
    </w:p>
    <w:p w:rsidR="00414C94" w:rsidRPr="00CA20A6" w:rsidRDefault="00414C94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v-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d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+u+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e-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θ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&gt;v-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d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+u+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e-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θ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1</m:t>
              </m:r>
            </m:sub>
          </m:sSub>
        </m:oMath>
      </m:oMathPara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&gt;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d>
          <m:d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-1</m:t>
            </m:r>
          </m:e>
        </m:d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e+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</w:t>
      </w:r>
      <m:oMath>
        <m:box>
          <m:boxPr>
            <m:opEmu m:val="1"/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=0</m:t>
                </m:r>
              </m:e>
            </m:groupChr>
          </m:e>
        </m:box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 </w:t>
      </w:r>
      <m:oMath>
        <m:sSub>
          <m:sSub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&gt;</m:t>
        </m:r>
        <m:sSub>
          <m:sSub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-e+</m:t>
        </m:r>
        <m:sSub>
          <m:sSub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        (13-3)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B Zar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 xml:space="preserve">=0                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&gt;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-e+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 xml:space="preserve">  </m:t>
            </m:r>
          </m:e>
        </m:d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                                                 (7)</w:t>
      </w:r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از اشتراک روابط (4)، (5)، (3-8)، (3-12) و (7) توابع تقاضا در مرحله اول مدل به صورت زیر به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softHyphen/>
        <w:t>دست آمده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softHyphen/>
        <w:t>اند: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m:oMath>
        <m:d>
          <m:dPr>
            <m:begChr m:val="{"/>
            <m:endChr m:val="}"/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 xml:space="preserve">=1                                                                                                          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Times New Roman" w:hAnsi="Cambria Math" w:cs="B Zar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≤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Times New Roman" w:hAnsi="Cambria Math" w:cs="B Zar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+e</m:t>
                </m:r>
              </m:e>
              <m:e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 xml:space="preserve">=0                                                                                       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Times New Roman" w:hAnsi="Cambria Math" w:cs="B Zar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&gt;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Times New Roman" w:hAnsi="Cambria Math" w:cs="B Zar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-e+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ctrlPr>
                  <w:rPr>
                    <w:rFonts w:ascii="Cambria Math" w:eastAsia="Cambria Math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B Zar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B Zar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B Zar"/>
                                <w:color w:val="000000" w:themeColor="text1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B Zar"/>
                                <w:color w:val="000000" w:themeColor="text1"/>
                                <w:sz w:val="24"/>
                                <w:szCs w:val="24"/>
                              </w:rPr>
                              <m:t>f</m:t>
                            </m:r>
                          </m:sub>
                        </m:sSub>
                      </m:e>
                      <m:sub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B Zar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B Zar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B Zar"/>
                                <w:color w:val="000000" w:themeColor="text1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B Zar"/>
                                <w:color w:val="000000" w:themeColor="text1"/>
                                <w:sz w:val="24"/>
                                <w:szCs w:val="24"/>
                              </w:rPr>
                              <m:t>f</m:t>
                            </m:r>
                          </m:sub>
                        </m:sSub>
                      </m:e>
                      <m:sub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+e+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B Zar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B Zar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2e</m:t>
                    </m:r>
                  </m:den>
                </m:f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 xml:space="preserve">               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Times New Roman" w:hAnsi="Cambria Math" w:cs="B Zar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-e+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 xml:space="preserve">&lt; 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Times New Roman" w:hAnsi="Cambria Math" w:cs="B Zar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&lt;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Times New Roman" w:hAnsi="Cambria Math" w:cs="B Zar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+e+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 xml:space="preserve">  </m:t>
                </m:r>
              </m:e>
            </m:eqArr>
          </m:e>
        </m:d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(8)</w:t>
      </w:r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b/>
          <w:bCs/>
          <w:color w:val="000000" w:themeColor="text1"/>
          <w:sz w:val="32"/>
          <w:szCs w:val="32"/>
          <w:rtl/>
        </w:rPr>
      </w:pPr>
      <w:r w:rsidRPr="00CA20A6">
        <w:rPr>
          <w:rFonts w:ascii="Times New Roman" w:eastAsia="Times New Roman" w:hAnsi="Times New Roman" w:cs="B Zar" w:hint="cs"/>
          <w:b/>
          <w:bCs/>
          <w:color w:val="000000" w:themeColor="text1"/>
          <w:sz w:val="32"/>
          <w:szCs w:val="32"/>
          <w:rtl/>
        </w:rPr>
        <w:t>پیوست ج: (مرحله دوم بازی)</w:t>
      </w:r>
    </w:p>
    <w:p w:rsidR="00414C94" w:rsidRPr="00CA20A6" w:rsidRDefault="00414C94" w:rsidP="002C3A71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حالت ورود مستقیم:</w:t>
      </w:r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i/>
          <w:color w:val="000000" w:themeColor="text1"/>
          <w:sz w:val="24"/>
          <w:szCs w:val="24"/>
          <w:rtl/>
        </w:rPr>
      </w:pP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ابتدا تقاضای </w:t>
      </w:r>
      <m:oMath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=1</m:t>
        </m:r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را بررسی می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softHyphen/>
        <w:t xml:space="preserve">کنیم. با توجه به رابطه (8)، حداکثر قیمتی که در این حالت بر کالای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وضع می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softHyphen/>
        <w:t xml:space="preserve">شود برابر </w:t>
      </w:r>
      <m:oMath>
        <m:sSub>
          <m:sSub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+e</m:t>
        </m:r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است. بنگاه 2 که تقاضایی در بازار ندارد، قیمت را به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صورت </w:t>
      </w:r>
      <m:oMath>
        <m:sSub>
          <m:sSub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=c</m:t>
        </m:r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تعیین می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کند. بنابراین قیمت کالای </w:t>
      </w:r>
      <m:oMath>
        <m:sSub>
          <m:sSub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در تعادل برابر است</w:t>
      </w: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t xml:space="preserve"> با:                                      </w:t>
      </w:r>
      <w:r w:rsidRPr="00CA20A6">
        <w:rPr>
          <w:rFonts w:ascii="Times New Roman" w:eastAsia="Times New Roman" w:hAnsi="Times New Roman" w:cs="B Zar" w:hint="cs"/>
          <w:iCs/>
          <w:color w:val="000000" w:themeColor="text1"/>
          <w:sz w:val="24"/>
          <w:szCs w:val="24"/>
          <w:rtl/>
        </w:rPr>
        <w:t xml:space="preserve"> </w:t>
      </w:r>
      <w:r w:rsidRPr="00CA20A6">
        <w:rPr>
          <w:rFonts w:ascii="Times New Roman" w:eastAsia="Times New Roman" w:hAnsi="Times New Roman" w:cs="B Zar"/>
          <w:iCs/>
          <w:color w:val="000000" w:themeColor="text1"/>
          <w:sz w:val="24"/>
          <w:szCs w:val="24"/>
        </w:rPr>
        <w:t>(9)</w:t>
      </w:r>
      <w:r w:rsidRPr="00CA20A6">
        <w:rPr>
          <w:rFonts w:ascii="Times New Roman" w:eastAsia="Times New Roman" w:hAnsi="Times New Roman" w:cs="B Zar" w:hint="cs"/>
          <w:iCs/>
          <w:color w:val="000000" w:themeColor="text1"/>
          <w:sz w:val="24"/>
          <w:szCs w:val="24"/>
          <w:rtl/>
        </w:rPr>
        <w:t xml:space="preserve">  </w:t>
      </w: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t xml:space="preserve">                          </w:t>
      </w:r>
      <w:r w:rsidRPr="00CA20A6">
        <w:rPr>
          <w:rFonts w:ascii="Times New Roman" w:eastAsia="Times New Roman" w:hAnsi="Times New Roman" w:cs="B Zar"/>
          <w:i/>
          <w:color w:val="000000" w:themeColor="text1"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c+e</m:t>
        </m:r>
      </m:oMath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t xml:space="preserve">           </w:t>
      </w:r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i/>
          <w:color w:val="000000" w:themeColor="text1"/>
          <w:sz w:val="24"/>
          <w:szCs w:val="24"/>
          <w:rtl/>
        </w:rPr>
      </w:pP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lastRenderedPageBreak/>
        <w:t>تابع سود تشکیل می</w:t>
      </w:r>
      <w:r w:rsidRPr="00CA20A6">
        <w:rPr>
          <w:rFonts w:ascii="Times New Roman" w:eastAsia="Times New Roman" w:hAnsi="Times New Roman" w:cs="B Zar"/>
          <w:i/>
          <w:color w:val="000000" w:themeColor="text1"/>
          <w:sz w:val="24"/>
          <w:szCs w:val="24"/>
          <w:rtl/>
        </w:rPr>
        <w:softHyphen/>
      </w: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t xml:space="preserve">دهیم: </w:t>
      </w:r>
      <w:r w:rsidRPr="00CA20A6">
        <w:rPr>
          <w:rFonts w:ascii="Times New Roman" w:eastAsia="Times New Roman" w:hAnsi="Times New Roman" w:cs="B Zar"/>
          <w:i/>
          <w:color w:val="000000" w:themeColor="text1"/>
          <w:sz w:val="24"/>
          <w:szCs w:val="24"/>
        </w:rPr>
        <w:t xml:space="preserve"> </w:t>
      </w: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t xml:space="preserve"> 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i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Times New Roman" w:hAnsi="Cambria Math" w:cs="B Zar"/>
                  <w:i/>
                  <w:color w:val="000000" w:themeColor="text1"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DE</m:t>
              </m:r>
            </m:sup>
          </m:sSubSup>
          <m: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="Times New Roman" w:hAnsi="Cambria Math" w:cs="B Zar"/>
                  <w:i/>
                  <w:color w:val="000000" w:themeColor="text1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B Zar"/>
                      <w:i/>
                      <w:iCs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eastAsia="Times New Roman" w:hAnsi="Cambria Math" w:cs="B Zar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sub>
                  </m:sSub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-</m:t>
              </m:r>
              <m: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c</m:t>
              </m:r>
            </m:e>
          </m:d>
          <m:sSub>
            <m:sSubPr>
              <m:ctrlPr>
                <w:rPr>
                  <w:rFonts w:ascii="Cambria Math" w:eastAsia="Times New Roman" w:hAnsi="Cambria Math" w:cs="B Zar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="Times New Roman" w:hAnsi="Cambria Math" w:cs="B Zar"/>
                  <w:i/>
                  <w:color w:val="000000" w:themeColor="text1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B Zar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B Zar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</m:sSub>
            </m:e>
          </m:d>
          <m:sSub>
            <m:sSubPr>
              <m:ctrlPr>
                <w:rPr>
                  <w:rFonts w:ascii="Cambria Math" w:eastAsia="Times New Roman" w:hAnsi="Cambria Math" w:cs="B Zar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="Times New Roman" w:hAnsi="Cambria Math" w:cs="B Zar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1</m:t>
              </m:r>
            </m:sub>
          </m:sSub>
        </m:oMath>
      </m:oMathPara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i/>
          <w:color w:val="000000" w:themeColor="text1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π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DE</m:t>
            </m:r>
          </m:sup>
        </m:sSubSup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-c+</m:t>
        </m:r>
        <m:d>
          <m:d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d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e>
        </m:d>
        <m:d>
          <m:d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1-P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d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φ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="00414C94" w:rsidRPr="00CA20A6">
        <w:rPr>
          <w:rFonts w:ascii="Times New Roman" w:eastAsia="Times New Roman" w:hAnsi="Times New Roman" w:cs="B Zar"/>
          <w:i/>
          <w:color w:val="000000" w:themeColor="text1"/>
          <w:sz w:val="24"/>
          <w:szCs w:val="24"/>
        </w:rPr>
        <w:t xml:space="preserve"> 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i/>
          <w:color w:val="000000" w:themeColor="text1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π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DE</m:t>
            </m:r>
          </m:sup>
        </m:sSubSup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=c+e-c+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</m:t>
        </m:r>
        <m:sSup>
          <m:sSup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d</m:t>
                </m:r>
              </m:sub>
            </m:sSub>
          </m:e>
          <m:sup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φ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 xml:space="preserve"> </m:t>
        </m:r>
      </m:oMath>
      <w:r w:rsidR="00414C94" w:rsidRPr="00CA20A6">
        <w:rPr>
          <w:rFonts w:ascii="Times New Roman" w:eastAsia="Times New Roman" w:hAnsi="Times New Roman" w:cs="B Zar"/>
          <w:i/>
          <w:color w:val="000000" w:themeColor="text1"/>
          <w:sz w:val="24"/>
          <w:szCs w:val="24"/>
        </w:rPr>
        <w:t xml:space="preserve"> 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iCs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∂</m:t>
            </m:r>
            <m:sSubSup>
              <m:sSubSup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π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DE</m:t>
                </m:r>
              </m:sup>
            </m:sSubSup>
          </m:num>
          <m:den>
            <m:sSub>
              <m:sSubPr>
                <m:ctrlPr>
                  <w:rPr>
                    <w:rFonts w:ascii="Cambria Math" w:eastAsia="Times New Roman" w:hAnsi="Cambria Math" w:cs="B Zar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∂P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d</m:t>
                </m:r>
              </m:sub>
            </m:sSub>
          </m:den>
        </m:f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=0     ⟶     1-2</m:t>
        </m:r>
        <m:sSub>
          <m:sSub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 xml:space="preserve">=0          ⟹           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1+θ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 xml:space="preserve">    </m:t>
        </m:r>
      </m:oMath>
      <w:r w:rsidR="00414C94" w:rsidRPr="00CA20A6">
        <w:rPr>
          <w:rFonts w:ascii="Times New Roman" w:eastAsia="Times New Roman" w:hAnsi="Times New Roman" w:cs="B Zar"/>
          <w:iCs/>
          <w:color w:val="000000" w:themeColor="text1"/>
          <w:sz w:val="24"/>
          <w:szCs w:val="24"/>
        </w:rPr>
        <w:t xml:space="preserve"> (10)</w:t>
      </w:r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t xml:space="preserve">تابع سود:         </w:t>
      </w:r>
      <m:oMath>
        <m:sSubSup>
          <m:sSubSup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π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DE</m:t>
            </m:r>
          </m:sup>
        </m:sSubSup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=e+</m:t>
        </m:r>
        <m:f>
          <m:f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B Zar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B Zar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φ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Pr="00CA20A6">
        <w:rPr>
          <w:rFonts w:ascii="Times New Roman" w:eastAsia="Times New Roman" w:hAnsi="Times New Roman" w:cs="B Zar"/>
          <w:i/>
          <w:color w:val="000000" w:themeColor="text1"/>
          <w:sz w:val="24"/>
          <w:szCs w:val="24"/>
        </w:rPr>
        <w:t xml:space="preserve">                  </w:t>
      </w:r>
      <w:r w:rsidRPr="00CA20A6">
        <w:rPr>
          <w:rFonts w:ascii="Times New Roman" w:eastAsia="Times New Roman" w:hAnsi="Times New Roman" w:cs="B Zar"/>
          <w:iCs/>
          <w:color w:val="000000" w:themeColor="text1"/>
          <w:sz w:val="24"/>
          <w:szCs w:val="24"/>
        </w:rPr>
        <w:t>(11)</w:t>
      </w:r>
      <w:r w:rsidRPr="00CA20A6">
        <w:rPr>
          <w:rFonts w:ascii="Times New Roman" w:eastAsia="Times New Roman" w:hAnsi="Times New Roman" w:cs="B Zar"/>
          <w:i/>
          <w:color w:val="000000" w:themeColor="text1"/>
          <w:sz w:val="24"/>
          <w:szCs w:val="24"/>
        </w:rPr>
        <w:t xml:space="preserve">                                                                     </w:t>
      </w:r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i/>
          <w:color w:val="000000" w:themeColor="text1"/>
          <w:sz w:val="24"/>
          <w:szCs w:val="24"/>
          <w:rtl/>
        </w:rPr>
      </w:pP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t>از مثبت شدن سود به نتایج زیر می</w:t>
      </w: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softHyphen/>
        <w:t>رسیم:</w:t>
      </w:r>
    </w:p>
    <w:p w:rsidR="00414C94" w:rsidRPr="00CA20A6" w:rsidRDefault="00414C94" w:rsidP="002C3A71">
      <w:pPr>
        <w:bidi w:val="0"/>
        <w:jc w:val="both"/>
        <w:rPr>
          <w:rFonts w:ascii="Times New Roman" w:eastAsia="Times New Roman" w:hAnsi="Times New Roman" w:cs="B Zar"/>
          <w:i/>
          <w:color w:val="000000" w:themeColor="text1"/>
          <w:sz w:val="24"/>
          <w:szCs w:val="24"/>
          <w:rtl/>
        </w:rPr>
      </w:pP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t xml:space="preserve">  </w:t>
      </w:r>
      <m:oMath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φ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&lt;e+</m:t>
        </m:r>
        <m:f>
          <m:f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B Zar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B Zar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 xml:space="preserve"> </m:t>
        </m:r>
      </m:oMath>
      <w:r w:rsidRPr="00CA20A6">
        <w:rPr>
          <w:rFonts w:ascii="Times New Roman" w:eastAsia="Times New Roman" w:hAnsi="Times New Roman" w:cs="B Zar"/>
          <w:i/>
          <w:iCs/>
          <w:color w:val="000000" w:themeColor="text1"/>
          <w:sz w:val="24"/>
          <w:szCs w:val="24"/>
        </w:rPr>
        <w:t xml:space="preserve">                     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>(12)</w:t>
      </w:r>
      <w:r w:rsidRPr="00CA20A6">
        <w:rPr>
          <w:rFonts w:ascii="Times New Roman" w:eastAsia="Times New Roman" w:hAnsi="Times New Roman" w:cs="B Zar"/>
          <w:i/>
          <w:iCs/>
          <w:color w:val="000000" w:themeColor="text1"/>
          <w:sz w:val="24"/>
          <w:szCs w:val="24"/>
        </w:rPr>
        <w:t xml:space="preserve">                                                  </w:t>
      </w:r>
    </w:p>
    <w:p w:rsidR="00414C94" w:rsidRPr="00CA20A6" w:rsidRDefault="00414C94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e&gt;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φ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B Zar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B Zar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4</m:t>
            </m:r>
          </m:den>
        </m:f>
      </m:oMath>
      <w:r w:rsidRPr="00CA20A6">
        <w:rPr>
          <w:rFonts w:ascii="Times New Roman" w:eastAsia="Times New Roman" w:hAnsi="Times New Roman" w:cs="B Zar"/>
          <w:i/>
          <w:iCs/>
          <w:color w:val="000000" w:themeColor="text1"/>
          <w:sz w:val="24"/>
          <w:szCs w:val="24"/>
        </w:rPr>
        <w:t xml:space="preserve">                       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(13)</w:t>
      </w:r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i/>
          <w:color w:val="000000" w:themeColor="text1"/>
          <w:sz w:val="24"/>
          <w:szCs w:val="24"/>
          <w:rtl/>
        </w:rPr>
      </w:pP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t xml:space="preserve">تقاضا را در حالت </w:t>
      </w:r>
      <m:oMath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+e+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2e</m:t>
            </m:r>
          </m:den>
        </m:f>
      </m:oMath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t xml:space="preserve"> را بررسی می</w:t>
      </w: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softHyphen/>
        <w:t>کنیم. برخی مصرف</w:t>
      </w: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softHyphen/>
        <w:t xml:space="preserve">کنندگان کالای </w:t>
      </w:r>
      <w:r w:rsidRPr="00CA20A6">
        <w:rPr>
          <w:rFonts w:ascii="Times New Roman" w:eastAsia="Times New Roman" w:hAnsi="Times New Roman" w:cs="B Zar"/>
          <w:i/>
          <w:color w:val="000000" w:themeColor="text1"/>
          <w:sz w:val="24"/>
          <w:szCs w:val="24"/>
        </w:rPr>
        <w:t>d</w:t>
      </w: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t xml:space="preserve"> را با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t xml:space="preserve"> تقاضا می</w:t>
      </w: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softHyphen/>
        <w:t xml:space="preserve">کنند و برخی دیگر کالای </w:t>
      </w:r>
      <w:r w:rsidRPr="00CA20A6">
        <w:rPr>
          <w:rFonts w:ascii="Times New Roman" w:eastAsia="Times New Roman" w:hAnsi="Times New Roman" w:cs="B Zar"/>
          <w:i/>
          <w:color w:val="000000" w:themeColor="text1"/>
          <w:sz w:val="24"/>
          <w:szCs w:val="24"/>
        </w:rPr>
        <w:t>d</w:t>
      </w: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t xml:space="preserve"> را با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t xml:space="preserve">. تقاضا برای کالای </w:t>
      </w:r>
      <w:r w:rsidRPr="00CA20A6">
        <w:rPr>
          <w:rFonts w:ascii="Times New Roman" w:eastAsia="Times New Roman" w:hAnsi="Times New Roman" w:cs="B Zar"/>
          <w:i/>
          <w:color w:val="000000" w:themeColor="text1"/>
          <w:sz w:val="24"/>
          <w:szCs w:val="24"/>
        </w:rPr>
        <w:t>d</w:t>
      </w: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t xml:space="preserve"> که با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t xml:space="preserve"> مصرف می</w:t>
      </w: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softHyphen/>
        <w:t>شود</w:t>
      </w:r>
      <m:oMath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=1-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 xml:space="preserve"> </m:t>
        </m:r>
      </m:oMath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t xml:space="preserve"> و تقاضا برای کالای </w:t>
      </w:r>
      <w:r w:rsidRPr="00CA20A6">
        <w:rPr>
          <w:rFonts w:ascii="Times New Roman" w:eastAsia="Times New Roman" w:hAnsi="Times New Roman" w:cs="B Zar"/>
          <w:i/>
          <w:color w:val="000000" w:themeColor="text1"/>
          <w:sz w:val="24"/>
          <w:szCs w:val="24"/>
        </w:rPr>
        <w:t>d</w:t>
      </w: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t xml:space="preserve"> که با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t xml:space="preserve"> مصرف می</w:t>
      </w: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softHyphen/>
        <w:t xml:space="preserve">شود </w:t>
      </w:r>
      <m:oMath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́</m:t>
                </m:r>
              </m:sup>
            </m:sSup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=1-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 xml:space="preserve"> </m:t>
        </m:r>
      </m:oMath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t xml:space="preserve"> است.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π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DE</m:t>
            </m:r>
          </m:sup>
        </m:sSubSup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d>
          <m:d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B Zar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sub>
            </m:s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</m:t>
            </m:r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c</m:t>
            </m:r>
          </m:e>
        </m:d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d>
          <m:d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d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e>
        </m:d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d>
          <m:d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d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e>
        </m:d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́</m:t>
                </m:r>
              </m:sup>
            </m:sSup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φ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="00414C94" w:rsidRPr="00CA20A6">
        <w:rPr>
          <w:rFonts w:ascii="Times New Roman" w:eastAsia="Times New Roman" w:hAnsi="Times New Roman" w:cs="B Zar"/>
          <w:i/>
          <w:color w:val="000000" w:themeColor="text1"/>
          <w:sz w:val="24"/>
          <w:szCs w:val="24"/>
        </w:rPr>
        <w:t xml:space="preserve"> </w:t>
      </w:r>
      <w:r w:rsidR="00414C94" w:rsidRPr="00CA20A6">
        <w:rPr>
          <w:rFonts w:ascii="Times New Roman" w:eastAsia="Times New Roman" w:hAnsi="Times New Roman" w:cs="B Zar"/>
          <w:i/>
          <w:iCs/>
          <w:color w:val="000000" w:themeColor="text1"/>
          <w:sz w:val="24"/>
          <w:szCs w:val="24"/>
        </w:rPr>
        <w:t xml:space="preserve">            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i/>
          <w:iCs/>
          <w:color w:val="000000" w:themeColor="text1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Times New Roman" w:hAnsi="Cambria Math" w:cs="B Zar"/>
                  <w:i/>
                  <w:color w:val="000000" w:themeColor="text1"/>
                </w:rPr>
              </m:ctrlPr>
            </m:sSubSupPr>
            <m:e>
              <m:r>
                <w:rPr>
                  <w:rFonts w:ascii="Cambria Math" w:eastAsia="Times New Roman" w:hAnsi="Cambria Math" w:cs="B Zar"/>
                  <w:color w:val="000000" w:themeColor="text1"/>
                </w:rPr>
                <m:t>π</m:t>
              </m:r>
            </m:e>
            <m:sub>
              <m:r>
                <w:rPr>
                  <w:rFonts w:ascii="Cambria Math" w:eastAsia="Times New Roman" w:hAnsi="Cambria Math" w:cs="B Zar"/>
                  <w:color w:val="000000" w:themeColor="text1"/>
                </w:rPr>
                <m:t>1</m:t>
              </m:r>
            </m:sub>
            <m:sup>
              <m:r>
                <w:rPr>
                  <w:rFonts w:ascii="Cambria Math" w:eastAsia="Times New Roman" w:hAnsi="Cambria Math" w:cs="B Zar"/>
                  <w:color w:val="000000" w:themeColor="text1"/>
                </w:rPr>
                <m:t>DE</m:t>
              </m:r>
            </m:sup>
          </m:sSubSup>
          <m:r>
            <w:rPr>
              <w:rFonts w:ascii="Cambria Math" w:eastAsia="Times New Roman" w:hAnsi="Cambria Math" w:cs="B Zar"/>
              <w:color w:val="000000" w:themeColor="text1"/>
            </w:rPr>
            <m:t>=</m:t>
          </m:r>
          <m:d>
            <m:dPr>
              <m:ctrlPr>
                <w:rPr>
                  <w:rFonts w:ascii="Cambria Math" w:eastAsia="Times New Roman" w:hAnsi="Cambria Math" w:cs="B Zar"/>
                  <w:i/>
                  <w:color w:val="000000" w:themeColor="text1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B Zar"/>
                      <w:color w:val="000000" w:themeColor="text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B Zar"/>
                      <w:color w:val="000000" w:themeColor="text1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1</m:t>
                      </m:r>
                    </m:sub>
                  </m:sSub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B Zar"/>
                  <w:color w:val="000000" w:themeColor="text1"/>
                </w:rPr>
                <m:t>-</m:t>
              </m:r>
              <m:r>
                <w:rPr>
                  <w:rFonts w:ascii="Cambria Math" w:eastAsia="Times New Roman" w:hAnsi="Cambria Math" w:cs="B Zar"/>
                  <w:color w:val="000000" w:themeColor="text1"/>
                </w:rPr>
                <m:t>c</m:t>
              </m:r>
            </m:e>
          </m:d>
          <m:f>
            <m:fPr>
              <m:ctrlPr>
                <w:rPr>
                  <w:rFonts w:ascii="Cambria Math" w:eastAsia="Times New Roman" w:hAnsi="Cambria Math" w:cs="B Zar"/>
                  <w:i/>
                  <w:color w:val="000000" w:themeColor="text1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B Zar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eastAsia="Times New Roman" w:hAnsi="Cambria Math" w:cs="B Zar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1</m:t>
                      </m:r>
                    </m:sub>
                  </m:sSub>
                </m:sub>
              </m:sSub>
              <m:r>
                <w:rPr>
                  <w:rFonts w:ascii="Cambria Math" w:eastAsia="Times New Roman" w:hAnsi="Cambria Math" w:cs="B Zar"/>
                  <w:color w:val="000000" w:themeColor="text1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B Zar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eastAsia="Times New Roman" w:hAnsi="Cambria Math" w:cs="B Zar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2</m:t>
                      </m:r>
                    </m:sub>
                  </m:sSub>
                </m:sub>
              </m:sSub>
              <m:r>
                <w:rPr>
                  <w:rFonts w:ascii="Cambria Math" w:eastAsia="Times New Roman" w:hAnsi="Cambria Math" w:cs="B Zar"/>
                  <w:color w:val="000000" w:themeColor="text1"/>
                </w:rPr>
                <m:t>+e+</m:t>
              </m:r>
              <m:sSub>
                <m:sSubPr>
                  <m:ctrlPr>
                    <w:rPr>
                      <w:rFonts w:ascii="Cambria Math" w:eastAsia="Times New Roman" w:hAnsi="Cambria Math" w:cs="B Zar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θ</m:t>
                  </m:r>
                </m:e>
                <m:sub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B Zar"/>
                  <w:color w:val="000000" w:themeColor="text1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B Zar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θ</m:t>
                  </m:r>
                </m:e>
                <m:sub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="Times New Roman" w:hAnsi="Cambria Math" w:cs="B Zar"/>
                  <w:color w:val="000000" w:themeColor="text1"/>
                </w:rPr>
                <m:t>2e</m:t>
              </m:r>
            </m:den>
          </m:f>
          <m:r>
            <w:rPr>
              <w:rFonts w:ascii="Cambria Math" w:eastAsia="Times New Roman" w:hAnsi="Cambria Math" w:cs="B Zar"/>
              <w:color w:val="000000" w:themeColor="text1"/>
            </w:rPr>
            <m:t>+</m:t>
          </m:r>
          <m:d>
            <m:dPr>
              <m:ctrlPr>
                <w:rPr>
                  <w:rFonts w:ascii="Cambria Math" w:eastAsia="Times New Roman" w:hAnsi="Cambria Math" w:cs="B Zar"/>
                  <w:i/>
                  <w:color w:val="000000" w:themeColor="text1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B Zar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d</m:t>
                  </m:r>
                </m:sub>
              </m:sSub>
              <m:r>
                <w:rPr>
                  <w:rFonts w:ascii="Cambria Math" w:eastAsia="Times New Roman" w:hAnsi="Cambria Math" w:cs="B Zar"/>
                  <w:color w:val="000000" w:themeColor="text1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B Zar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1</m:t>
                  </m:r>
                </m:sub>
              </m:sSub>
            </m:e>
          </m:d>
          <m:d>
            <m:dPr>
              <m:ctrlPr>
                <w:rPr>
                  <w:rFonts w:ascii="Cambria Math" w:eastAsia="Times New Roman" w:hAnsi="Cambria Math" w:cs="B Zar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eastAsia="Times New Roman" w:hAnsi="Cambria Math" w:cs="B Zar"/>
                  <w:color w:val="000000" w:themeColor="text1"/>
                </w:rPr>
                <m:t>1-</m:t>
              </m:r>
              <m:sSub>
                <m:sSubPr>
                  <m:ctrlPr>
                    <w:rPr>
                      <w:rFonts w:ascii="Cambria Math" w:eastAsia="Times New Roman" w:hAnsi="Cambria Math" w:cs="B Zar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d</m:t>
                  </m:r>
                </m:sub>
              </m:sSub>
              <m:r>
                <w:rPr>
                  <w:rFonts w:ascii="Cambria Math" w:eastAsia="Times New Roman" w:hAnsi="Cambria Math" w:cs="B Zar"/>
                  <w:color w:val="000000" w:themeColor="text1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B Zar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θ</m:t>
                  </m:r>
                </m:e>
                <m:sub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1</m:t>
                  </m:r>
                </m:sub>
              </m:sSub>
            </m:e>
          </m:d>
          <m:r>
            <w:rPr>
              <w:rFonts w:ascii="Cambria Math" w:eastAsia="Times New Roman" w:hAnsi="Cambria Math" w:cs="B Zar"/>
              <w:color w:val="000000" w:themeColor="text1"/>
            </w:rPr>
            <m:t>+</m:t>
          </m:r>
          <m:d>
            <m:dPr>
              <m:ctrlPr>
                <w:rPr>
                  <w:rFonts w:ascii="Cambria Math" w:eastAsia="Times New Roman" w:hAnsi="Cambria Math" w:cs="B Zar"/>
                  <w:i/>
                  <w:color w:val="000000" w:themeColor="text1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B Zar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d</m:t>
                  </m:r>
                </m:sub>
              </m:sSub>
              <m:r>
                <w:rPr>
                  <w:rFonts w:ascii="Cambria Math" w:eastAsia="Times New Roman" w:hAnsi="Cambria Math" w:cs="B Zar"/>
                  <w:color w:val="000000" w:themeColor="text1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B Zar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1</m:t>
                  </m:r>
                </m:sub>
              </m:sSub>
            </m:e>
          </m:d>
          <m:d>
            <m:dPr>
              <m:ctrlPr>
                <w:rPr>
                  <w:rFonts w:ascii="Cambria Math" w:eastAsia="Times New Roman" w:hAnsi="Cambria Math" w:cs="B Zar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eastAsia="Times New Roman" w:hAnsi="Cambria Math" w:cs="B Zar"/>
                  <w:color w:val="000000" w:themeColor="text1"/>
                </w:rPr>
                <m:t>1-</m:t>
              </m:r>
              <m:sSub>
                <m:sSubPr>
                  <m:ctrlPr>
                    <w:rPr>
                      <w:rFonts w:ascii="Cambria Math" w:eastAsia="Times New Roman" w:hAnsi="Cambria Math" w:cs="B Zar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d</m:t>
                  </m:r>
                </m:sub>
              </m:sSub>
              <m:r>
                <w:rPr>
                  <w:rFonts w:ascii="Cambria Math" w:eastAsia="Times New Roman" w:hAnsi="Cambria Math" w:cs="B Zar"/>
                  <w:color w:val="000000" w:themeColor="text1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B Zar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θ</m:t>
                  </m:r>
                </m:e>
                <m:sub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2</m:t>
                  </m:r>
                </m:sub>
              </m:sSub>
            </m:e>
          </m:d>
          <m:r>
            <w:rPr>
              <w:rFonts w:ascii="Cambria Math" w:eastAsia="Times New Roman" w:hAnsi="Cambria Math" w:cs="B Zar"/>
              <w:color w:val="000000" w:themeColor="text1"/>
            </w:rPr>
            <m:t>-</m:t>
          </m:r>
          <m:sSub>
            <m:sSubPr>
              <m:ctrlPr>
                <w:rPr>
                  <w:rFonts w:ascii="Cambria Math" w:eastAsia="Times New Roman" w:hAnsi="Cambria Math" w:cs="B Zar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Times New Roman" w:hAnsi="Cambria Math" w:cs="B Zar"/>
                  <w:color w:val="000000" w:themeColor="text1"/>
                </w:rPr>
                <m:t>φ</m:t>
              </m:r>
            </m:e>
            <m:sub>
              <m:r>
                <w:rPr>
                  <w:rFonts w:ascii="Cambria Math" w:eastAsia="Times New Roman" w:hAnsi="Cambria Math" w:cs="B Zar"/>
                  <w:color w:val="000000" w:themeColor="text1"/>
                </w:rPr>
                <m:t>1</m:t>
              </m:r>
            </m:sub>
          </m:sSub>
        </m:oMath>
      </m:oMathPara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i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∂</m:t>
            </m:r>
            <m:sSubSup>
              <m:sSubSup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π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DE</m:t>
                </m:r>
              </m:sup>
            </m:sSubSup>
          </m:num>
          <m:den>
            <m:sSub>
              <m:sSubPr>
                <m:ctrlPr>
                  <w:rPr>
                    <w:rFonts w:ascii="Cambria Math" w:eastAsia="Times New Roman" w:hAnsi="Cambria Math" w:cs="B Zar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∂P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sub>
            </m:sSub>
          </m:den>
        </m:f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=0</m:t>
        </m:r>
      </m:oMath>
      <w:r w:rsidR="00414C94" w:rsidRPr="00CA20A6">
        <w:rPr>
          <w:rFonts w:ascii="Times New Roman" w:eastAsia="Times New Roman" w:hAnsi="Times New Roman" w:cs="B Zar"/>
          <w:i/>
          <w:color w:val="000000" w:themeColor="text1"/>
          <w:sz w:val="24"/>
          <w:szCs w:val="24"/>
        </w:rPr>
        <w:t xml:space="preserve">     </w:t>
      </w:r>
      <m:oMath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⟶</m:t>
        </m:r>
      </m:oMath>
      <w:r w:rsidR="00414C94" w:rsidRPr="00CA20A6">
        <w:rPr>
          <w:rFonts w:ascii="Times New Roman" w:eastAsia="Times New Roman" w:hAnsi="Times New Roman" w:cs="B Zar"/>
          <w:i/>
          <w:color w:val="000000" w:themeColor="text1"/>
          <w:sz w:val="24"/>
          <w:szCs w:val="24"/>
        </w:rPr>
        <w:t xml:space="preserve">     </w:t>
      </w:r>
      <m:oMath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2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+e+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-c=0</m:t>
        </m:r>
      </m:oMath>
      <w:r w:rsidR="00414C94" w:rsidRPr="00CA20A6">
        <w:rPr>
          <w:rFonts w:ascii="Times New Roman" w:eastAsia="Times New Roman" w:hAnsi="Times New Roman" w:cs="B Zar"/>
          <w:i/>
          <w:color w:val="000000" w:themeColor="text1"/>
          <w:sz w:val="24"/>
          <w:szCs w:val="24"/>
        </w:rPr>
        <w:t xml:space="preserve">     </w:t>
      </w:r>
      <m:oMath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⟹</m:t>
        </m:r>
      </m:oMath>
      <w:r w:rsidR="00414C94" w:rsidRPr="00CA20A6">
        <w:rPr>
          <w:rFonts w:ascii="Times New Roman" w:eastAsia="Times New Roman" w:hAnsi="Times New Roman" w:cs="B Zar"/>
          <w:i/>
          <w:color w:val="000000" w:themeColor="text1"/>
          <w:sz w:val="24"/>
          <w:szCs w:val="24"/>
        </w:rPr>
        <w:t xml:space="preserve">     </w:t>
      </w:r>
      <m:oMath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-e-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+c</m:t>
            </m:r>
          </m:num>
          <m:den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den>
        </m:f>
      </m:oMath>
      <w:r w:rsidR="00414C94" w:rsidRPr="00CA20A6">
        <w:rPr>
          <w:rFonts w:ascii="Times New Roman" w:eastAsia="Times New Roman" w:hAnsi="Times New Roman" w:cs="B Zar"/>
          <w:i/>
          <w:color w:val="000000" w:themeColor="text1"/>
          <w:sz w:val="24"/>
          <w:szCs w:val="24"/>
        </w:rPr>
        <w:t xml:space="preserve">      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∂</m:t>
            </m:r>
            <m:sSubSup>
              <m:sSubSup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π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DE</m:t>
                </m:r>
              </m:sup>
            </m:sSubSup>
          </m:num>
          <m:den>
            <m:sSub>
              <m:sSubPr>
                <m:ctrlPr>
                  <w:rPr>
                    <w:rFonts w:ascii="Cambria Math" w:eastAsia="Times New Roman" w:hAnsi="Cambria Math" w:cs="B Zar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∂P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d</m:t>
                </m:r>
              </m:sub>
            </m:sSub>
          </m:den>
        </m:f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=0</m:t>
        </m:r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 xml:space="preserve"> </m:t>
        </m:r>
      </m:oMath>
      <w:r w:rsidR="00414C94" w:rsidRPr="00CA20A6">
        <w:rPr>
          <w:rFonts w:ascii="Times New Roman" w:eastAsia="Times New Roman" w:hAnsi="Times New Roman" w:cs="B Zar"/>
          <w:i/>
          <w:color w:val="000000" w:themeColor="text1"/>
          <w:sz w:val="24"/>
          <w:szCs w:val="24"/>
        </w:rPr>
        <w:t xml:space="preserve">     </w:t>
      </w:r>
      <m:oMath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⟶</m:t>
        </m:r>
      </m:oMath>
      <w:r w:rsidR="00414C94" w:rsidRPr="00CA20A6">
        <w:rPr>
          <w:rFonts w:ascii="Times New Roman" w:eastAsia="Times New Roman" w:hAnsi="Times New Roman" w:cs="B Zar"/>
          <w:i/>
          <w:color w:val="000000" w:themeColor="text1"/>
          <w:sz w:val="24"/>
          <w:szCs w:val="24"/>
        </w:rPr>
        <w:t xml:space="preserve">     </w:t>
      </w:r>
      <m:oMath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1-2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+1-2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=0</m:t>
        </m:r>
      </m:oMath>
      <w:r w:rsidR="00414C94" w:rsidRPr="00CA20A6">
        <w:rPr>
          <w:rFonts w:ascii="Times New Roman" w:eastAsia="Times New Roman" w:hAnsi="Times New Roman" w:cs="B Zar"/>
          <w:i/>
          <w:iCs/>
          <w:color w:val="000000" w:themeColor="text1"/>
          <w:sz w:val="24"/>
          <w:szCs w:val="24"/>
        </w:rPr>
        <w:t xml:space="preserve">      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2+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+2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4</m:t>
            </m:r>
          </m:den>
        </m:f>
      </m:oMath>
      <w:r w:rsidR="00414C94" w:rsidRPr="00CA20A6">
        <w:rPr>
          <w:rFonts w:ascii="Times New Roman" w:eastAsia="Times New Roman" w:hAnsi="Times New Roman" w:cs="B Zar"/>
          <w:i/>
          <w:iCs/>
          <w:color w:val="000000" w:themeColor="text1"/>
          <w:sz w:val="24"/>
          <w:szCs w:val="24"/>
        </w:rPr>
        <w:t xml:space="preserve">   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π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d>
          <m:d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sub>
            </m:s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</m:t>
            </m:r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c</m:t>
            </m:r>
          </m:e>
        </m:d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d>
          <m:d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-c</m:t>
            </m:r>
          </m:e>
        </m:d>
        <m:f>
          <m:f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+e+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2e</m:t>
            </m:r>
          </m:den>
        </m:f>
      </m:oMath>
      <w:r w:rsidR="00414C94"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B Zar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∂π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B Zar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∂P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sub>
            </m:sSub>
          </m:den>
        </m:f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=0</m:t>
        </m:r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</w:t>
      </w:r>
      <m:oMath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⟶</m:t>
        </m:r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</w:t>
      </w:r>
      <m:oMath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2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+e+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-c=0</m:t>
        </m:r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 </w:t>
      </w:r>
      <m:oMath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⟹</m:t>
        </m:r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</w:t>
      </w:r>
      <m:oMath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-e-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+c</m:t>
            </m:r>
          </m:num>
          <m:den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 xml:space="preserve"> </m:t>
        </m:r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Times New Roman" w:hAnsi="Cambria Math" w:cs="B Zar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-e-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+c</m:t>
                </m:r>
              </m:num>
              <m:den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-e-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+c</m:t>
            </m:r>
          </m:num>
          <m:den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+3e-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+3c</m:t>
            </m:r>
          </m:num>
          <m:den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 xml:space="preserve"> </m:t>
        </m:r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3P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=3</m:t>
        </m:r>
        <m:d>
          <m:d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c+e</m:t>
            </m:r>
          </m:e>
        </m:d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       </w:t>
      </w:r>
      <m:oMath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⟹</m:t>
        </m:r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          </w:t>
      </w:r>
      <m:oMath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=c+e+</m:t>
        </m:r>
        <m:f>
          <m:f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 xml:space="preserve"> </m:t>
        </m:r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(14)         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Times New Roman" w:hAnsi="Cambria Math" w:cs="B Zar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-e-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+c</m:t>
                </m:r>
              </m:num>
              <m:den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-e-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+c</m:t>
            </m:r>
          </m:num>
          <m:den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+3e-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+3c</m:t>
            </m:r>
          </m:num>
          <m:den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4</m:t>
            </m:r>
          </m:den>
        </m:f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3P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=3</m:t>
        </m:r>
        <m:d>
          <m:d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c+e</m:t>
            </m:r>
          </m:e>
        </m:d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         </w:t>
      </w:r>
      <m:oMath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⟹</m:t>
        </m:r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         </w:t>
      </w:r>
      <m:oMath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=c+e+</m:t>
        </m:r>
        <m:f>
          <m:f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3</m:t>
            </m:r>
          </m:den>
        </m:f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  (15)      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B Zar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Times New Roman" w:hAnsi="Cambria Math" w:cs="B Zar"/>
                  <w:color w:val="000000" w:themeColor="text1"/>
                </w:rPr>
                <m:t>x</m:t>
              </m:r>
            </m:e>
            <m:sub>
              <m:r>
                <w:rPr>
                  <w:rFonts w:ascii="Cambria Math" w:eastAsia="Times New Roman" w:hAnsi="Cambria Math" w:cs="B Zar"/>
                  <w:color w:val="000000" w:themeColor="text1"/>
                </w:rPr>
                <m:t>1</m:t>
              </m:r>
            </m:sub>
          </m:sSub>
          <m:r>
            <w:rPr>
              <w:rFonts w:ascii="Cambria Math" w:eastAsia="Times New Roman" w:hAnsi="Cambria Math" w:cs="B Zar"/>
              <w:color w:val="000000" w:themeColor="text1"/>
            </w:rPr>
            <m:t>=</m:t>
          </m:r>
          <m:f>
            <m:fPr>
              <m:ctrlPr>
                <w:rPr>
                  <w:rFonts w:ascii="Cambria Math" w:eastAsia="Times New Roman" w:hAnsi="Cambria Math" w:cs="B Zar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="Times New Roman" w:hAnsi="Cambria Math" w:cs="B Zar"/>
                  <w:color w:val="000000" w:themeColor="text1"/>
                </w:rPr>
                <m:t>c+e+</m:t>
              </m:r>
              <m:f>
                <m:fPr>
                  <m:ctrlPr>
                    <w:rPr>
                      <w:rFonts w:ascii="Cambria Math" w:eastAsia="Times New Roman" w:hAnsi="Cambria Math" w:cs="B Zar"/>
                      <w:i/>
                      <w:color w:val="000000" w:themeColor="text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B Zar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B Zar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B Zar"/>
                  <w:color w:val="000000" w:themeColor="text1"/>
                </w:rPr>
                <m:t>-c-e-</m:t>
              </m:r>
              <m:f>
                <m:fPr>
                  <m:ctrlPr>
                    <w:rPr>
                      <w:rFonts w:ascii="Cambria Math" w:eastAsia="Times New Roman" w:hAnsi="Cambria Math" w:cs="B Zar"/>
                      <w:i/>
                      <w:color w:val="000000" w:themeColor="text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B Zar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B Zar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B Zar"/>
                  <w:color w:val="000000" w:themeColor="text1"/>
                </w:rPr>
                <m:t>+e+</m:t>
              </m:r>
              <m:sSub>
                <m:sSubPr>
                  <m:ctrlPr>
                    <w:rPr>
                      <w:rFonts w:ascii="Cambria Math" w:eastAsia="Times New Roman" w:hAnsi="Cambria Math" w:cs="B Zar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θ</m:t>
                  </m:r>
                </m:e>
                <m:sub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B Zar"/>
                  <w:color w:val="000000" w:themeColor="text1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B Zar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θ</m:t>
                  </m:r>
                </m:e>
                <m:sub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="Times New Roman" w:hAnsi="Cambria Math" w:cs="B Zar"/>
                  <w:color w:val="000000" w:themeColor="text1"/>
                </w:rPr>
                <m:t>2e</m:t>
              </m:r>
            </m:den>
          </m:f>
          <m:r>
            <w:rPr>
              <w:rFonts w:ascii="Cambria Math" w:eastAsia="Times New Roman" w:hAnsi="Cambria Math" w:cs="B Zar"/>
              <w:color w:val="000000" w:themeColor="text1"/>
            </w:rPr>
            <m:t>=</m:t>
          </m:r>
          <m:f>
            <m:fPr>
              <m:ctrlPr>
                <w:rPr>
                  <w:rFonts w:ascii="Cambria Math" w:eastAsia="Times New Roman" w:hAnsi="Cambria Math" w:cs="B Zar"/>
                  <w:i/>
                  <w:color w:val="000000" w:themeColor="text1"/>
                </w:rPr>
              </m:ctrlPr>
            </m:fPr>
            <m:num>
              <m:f>
                <m:fPr>
                  <m:ctrlPr>
                    <w:rPr>
                      <w:rFonts w:ascii="Cambria Math" w:eastAsia="Times New Roman" w:hAnsi="Cambria Math" w:cs="B Zar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2</m:t>
                  </m:r>
                  <m:d>
                    <m:dPr>
                      <m:ctrlPr>
                        <w:rPr>
                          <w:rFonts w:ascii="Cambria Math" w:eastAsia="Times New Roman" w:hAnsi="Cambria Math" w:cs="B Zar"/>
                          <w:i/>
                          <w:color w:val="000000" w:themeColor="text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B Zar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B Zar"/>
                              <w:color w:val="000000" w:themeColor="text1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B Zar"/>
                              <w:color w:val="000000" w:themeColor="text1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B Zar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B Zar"/>
                              <w:color w:val="000000" w:themeColor="text1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B Zar"/>
                              <w:color w:val="000000" w:themeColor="text1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B Zar"/>
                  <w:color w:val="000000" w:themeColor="text1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B Zar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θ</m:t>
                  </m:r>
                </m:e>
                <m:sub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B Zar"/>
                  <w:color w:val="000000" w:themeColor="text1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B Zar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θ</m:t>
                  </m:r>
                </m:e>
                <m:sub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B Zar"/>
                  <w:color w:val="000000" w:themeColor="text1"/>
                </w:rPr>
                <m:t>+e</m:t>
              </m:r>
            </m:num>
            <m:den>
              <m:r>
                <w:rPr>
                  <w:rFonts w:ascii="Cambria Math" w:eastAsia="Times New Roman" w:hAnsi="Cambria Math" w:cs="B Zar"/>
                  <w:color w:val="000000" w:themeColor="text1"/>
                </w:rPr>
                <m:t>2e</m:t>
              </m:r>
            </m:den>
          </m:f>
          <m:r>
            <w:rPr>
              <w:rFonts w:ascii="Cambria Math" w:eastAsia="Times New Roman" w:hAnsi="Cambria Math" w:cs="B Zar"/>
              <w:color w:val="000000" w:themeColor="text1"/>
            </w:rPr>
            <m:t>=</m:t>
          </m:r>
          <m:f>
            <m:fPr>
              <m:ctrlPr>
                <w:rPr>
                  <w:rFonts w:ascii="Cambria Math" w:eastAsia="Times New Roman" w:hAnsi="Cambria Math" w:cs="B Zar"/>
                  <w:i/>
                  <w:color w:val="000000" w:themeColor="text1"/>
                </w:rPr>
              </m:ctrlPr>
            </m:fPr>
            <m:num>
              <m:f>
                <m:fPr>
                  <m:ctrlPr>
                    <w:rPr>
                      <w:rFonts w:ascii="Cambria Math" w:eastAsia="Times New Roman" w:hAnsi="Cambria Math" w:cs="B Zar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="Times New Roman" w:hAnsi="Cambria Math" w:cs="B Zar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-2</m:t>
                  </m:r>
                  <m:sSub>
                    <m:sSubPr>
                      <m:ctrlPr>
                        <w:rPr>
                          <w:rFonts w:ascii="Cambria Math" w:eastAsia="Times New Roman" w:hAnsi="Cambria Math" w:cs="B Zar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+3</m:t>
                  </m:r>
                  <m:sSub>
                    <m:sSubPr>
                      <m:ctrlPr>
                        <w:rPr>
                          <w:rFonts w:ascii="Cambria Math" w:eastAsia="Times New Roman" w:hAnsi="Cambria Math" w:cs="B Zar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B Zar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3θ</m:t>
                      </m:r>
                    </m:e>
                    <m:sub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B Zar"/>
                  <w:color w:val="000000" w:themeColor="text1"/>
                </w:rPr>
                <m:t>+e</m:t>
              </m:r>
            </m:num>
            <m:den>
              <m:r>
                <w:rPr>
                  <w:rFonts w:ascii="Cambria Math" w:eastAsia="Times New Roman" w:hAnsi="Cambria Math" w:cs="B Zar"/>
                  <w:color w:val="000000" w:themeColor="text1"/>
                </w:rPr>
                <m:t>2e</m:t>
              </m:r>
            </m:den>
          </m:f>
        </m:oMath>
      </m:oMathPara>
    </w:p>
    <w:p w:rsidR="00414C94" w:rsidRPr="00CA20A6" w:rsidRDefault="00414C94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lastRenderedPageBreak/>
        <w:t xml:space="preserve">    </w:t>
      </w:r>
      <m:oMath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6e</m:t>
            </m:r>
          </m:den>
        </m:f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 xml:space="preserve">   </m:t>
        </m:r>
      </m:oMath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(16)          </w:t>
      </w:r>
    </w:p>
    <w:p w:rsidR="00414C94" w:rsidRPr="00CA20A6" w:rsidRDefault="00414C94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c-e+</m:t>
            </m:r>
            <m:f>
              <m:f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-c+e+</m:t>
            </m:r>
            <m:f>
              <m:f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+e+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2e</m:t>
            </m:r>
          </m:den>
        </m:f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+3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3θ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+e</m:t>
            </m:r>
          </m:num>
          <m:den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2e</m:t>
            </m:r>
          </m:den>
        </m:f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+e</m:t>
            </m:r>
          </m:num>
          <m:den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2e</m:t>
            </m:r>
          </m:den>
        </m:f>
      </m:oMath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</w:t>
      </w:r>
    </w:p>
    <w:p w:rsidR="00414C94" w:rsidRPr="00CA20A6" w:rsidRDefault="00414C94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6e</m:t>
            </m:r>
          </m:den>
        </m:f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 xml:space="preserve">   </m:t>
        </m:r>
      </m:oMath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(17)        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π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DE</m:t>
            </m:r>
          </m:sup>
        </m:sSubSup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d>
          <m:d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c+e+</m:t>
            </m:r>
            <m:f>
              <m:f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-c</m:t>
            </m:r>
          </m:e>
        </m:d>
        <m:d>
          <m:d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6e</m:t>
                </m:r>
              </m:den>
            </m:f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 xml:space="preserve"> </m:t>
            </m:r>
          </m:e>
        </m:d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d>
          <m:d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2+θ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e>
        </m:d>
        <m:d>
          <m:d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2+θ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+(</m:t>
        </m:r>
        <m:f>
          <m:f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2+θ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 xml:space="preserve"> )</m:t>
        </m:r>
        <m:d>
          <m:d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2+θ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φ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π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DE</m:t>
            </m:r>
          </m:sup>
        </m:sSubSup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d>
          <m:d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+e</m:t>
            </m:r>
          </m:e>
        </m:d>
        <m:d>
          <m:d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6e</m:t>
                </m:r>
              </m:den>
            </m:f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 xml:space="preserve"> </m:t>
            </m:r>
          </m:e>
        </m:d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(2+θ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-2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8</m:t>
            </m:r>
          </m:den>
        </m:f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φ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 (18)        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φ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&lt;</m:t>
        </m:r>
        <m:d>
          <m:d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+e</m:t>
            </m:r>
          </m:e>
        </m:d>
        <m:d>
          <m:d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6e</m:t>
                </m:r>
              </m:den>
            </m:f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 xml:space="preserve"> </m:t>
            </m:r>
          </m:e>
        </m:d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                                                 </w:t>
      </w:r>
    </w:p>
    <w:p w:rsidR="00414C94" w:rsidRPr="00CA20A6" w:rsidRDefault="00414C94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e&lt;</m:t>
        </m:r>
        <m:rad>
          <m:radPr>
            <m:degHide m:val="1"/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)</m:t>
                </m:r>
              </m:num>
              <m:den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B Zar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B Zar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B Zar"/>
                                <w:color w:val="000000" w:themeColor="text1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B Zar"/>
                                <w:color w:val="000000" w:themeColor="text1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B Zar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B Zar"/>
                                <w:color w:val="000000" w:themeColor="text1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B Zar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9</m:t>
                </m:r>
              </m:den>
            </m:f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e>
        </m:rad>
      </m:oMath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                                              </w:t>
      </w:r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i/>
          <w:iCs/>
          <w:color w:val="000000" w:themeColor="text1"/>
          <w:sz w:val="24"/>
          <w:szCs w:val="24"/>
        </w:rPr>
      </w:pPr>
    </w:p>
    <w:p w:rsidR="00414C94" w:rsidRPr="00CA20A6" w:rsidRDefault="00414C94" w:rsidP="002C3A71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B Zar"/>
          <w:i/>
          <w:iCs/>
          <w:color w:val="000000" w:themeColor="text1"/>
          <w:sz w:val="24"/>
          <w:szCs w:val="24"/>
          <w:rtl/>
        </w:rPr>
      </w:pP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t>ورود از طریق صادرات</w:t>
      </w:r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i/>
          <w:color w:val="000000" w:themeColor="text1"/>
          <w:sz w:val="24"/>
          <w:szCs w:val="24"/>
        </w:rPr>
      </w:pP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حالت </w:t>
      </w:r>
      <m:oMath>
        <m:sSub>
          <m:sSub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=1</m:t>
        </m:r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: تمام تقاضای بازار برای کالای بنگاه 1 می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باشد. همچنین تقاضا برای کالای </w:t>
      </w:r>
      <w:r w:rsidRPr="00CA20A6">
        <w:rPr>
          <w:rFonts w:ascii="Times New Roman" w:eastAsia="Times New Roman" w:hAnsi="Times New Roman" w:cs="B Zar"/>
          <w:i/>
          <w:iCs/>
          <w:color w:val="000000" w:themeColor="text1"/>
          <w:sz w:val="24"/>
          <w:szCs w:val="24"/>
        </w:rPr>
        <w:t>d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در این بازار </w:t>
      </w:r>
      <m:oMath>
        <m:sSub>
          <m:sSub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B Zar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d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=1-P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است. </w:t>
      </w:r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π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EE</m:t>
            </m:r>
          </m:sup>
        </m:sSubSup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d>
          <m:d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-c</m:t>
            </m:r>
          </m:e>
        </m:d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d>
          <m:d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d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e>
        </m:d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φ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                (19)</w:t>
      </w:r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i/>
          <w:color w:val="000000" w:themeColor="text1"/>
          <w:sz w:val="24"/>
          <w:szCs w:val="24"/>
        </w:rPr>
      </w:pP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با توجه به رابطه (8)، حداکثر قیمتی که در این حالت بر کالای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وضع می</w:t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softHyphen/>
        <w:t xml:space="preserve">شود برابر </w:t>
      </w:r>
      <m:oMath>
        <m:sSub>
          <m:sSub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+e</m:t>
        </m:r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است. بنگاه 2 که تقاضایی در بازار ندارد، قیمت را به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صورت </w:t>
      </w:r>
      <m:oMath>
        <m:sSub>
          <m:sSub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=c</m:t>
        </m:r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تعیین می</w:t>
      </w: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softHyphen/>
      </w: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کند. بنابراین قیمت کالای </w:t>
      </w:r>
      <m:oMath>
        <m:sSub>
          <m:sSub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در تعادل برابر است</w:t>
      </w: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t xml:space="preserve"> با:   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iCs/>
          <w:color w:val="000000" w:themeColor="text1"/>
          <w:sz w:val="24"/>
          <w:szCs w:val="24"/>
          <w:rtl/>
        </w:rPr>
      </w:pPr>
      <m:oMath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=c+e</m:t>
        </m:r>
      </m:oMath>
      <w:r w:rsidR="00414C94" w:rsidRPr="00CA20A6">
        <w:rPr>
          <w:rFonts w:ascii="Times New Roman" w:eastAsia="Times New Roman" w:hAnsi="Times New Roman" w:cs="B Zar"/>
          <w:i/>
          <w:color w:val="000000" w:themeColor="text1"/>
          <w:sz w:val="24"/>
          <w:szCs w:val="24"/>
        </w:rPr>
        <w:t xml:space="preserve">            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iCs/>
          <w:color w:val="000000" w:themeColor="text1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π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EE</m:t>
            </m:r>
          </m:sup>
        </m:sSubSup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-c+</m:t>
        </m:r>
        <m:d>
          <m:d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d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e>
        </m:d>
        <m:d>
          <m:d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1-P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d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φ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="00414C94" w:rsidRPr="00CA20A6">
        <w:rPr>
          <w:rFonts w:ascii="Times New Roman" w:eastAsia="Times New Roman" w:hAnsi="Times New Roman" w:cs="B Zar"/>
          <w:iCs/>
          <w:color w:val="000000" w:themeColor="text1"/>
          <w:sz w:val="24"/>
          <w:szCs w:val="24"/>
        </w:rPr>
        <w:t xml:space="preserve"> 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i/>
          <w:color w:val="000000" w:themeColor="text1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π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EE</m:t>
            </m:r>
          </m:sup>
        </m:sSubSup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=c+e-c+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</m:t>
        </m:r>
        <m:sSup>
          <m:sSup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d</m:t>
                </m:r>
              </m:sub>
            </m:sSub>
          </m:e>
          <m:sup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φ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="00414C94" w:rsidRPr="00CA20A6">
        <w:rPr>
          <w:rFonts w:ascii="Times New Roman" w:eastAsia="Times New Roman" w:hAnsi="Times New Roman" w:cs="B Zar"/>
          <w:i/>
          <w:color w:val="000000" w:themeColor="text1"/>
          <w:sz w:val="24"/>
          <w:szCs w:val="24"/>
        </w:rPr>
        <w:t xml:space="preserve"> 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∂</m:t>
            </m:r>
            <m:sSubSup>
              <m:sSubSup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π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EE</m:t>
                </m:r>
              </m:sup>
            </m:sSubSup>
          </m:num>
          <m:den>
            <m:sSub>
              <m:sSubPr>
                <m:ctrlPr>
                  <w:rPr>
                    <w:rFonts w:ascii="Cambria Math" w:eastAsia="Times New Roman" w:hAnsi="Cambria Math" w:cs="B Zar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∂P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d</m:t>
                </m:r>
              </m:sub>
            </m:sSub>
          </m:den>
        </m:f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=0     ⟶    1-2</m:t>
        </m:r>
        <m:sSub>
          <m:sSub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 xml:space="preserve">=0    ⟹    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1+θ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 xml:space="preserve"> </m:t>
        </m:r>
      </m:oMath>
      <w:r w:rsidR="00414C94" w:rsidRPr="00CA20A6">
        <w:rPr>
          <w:rFonts w:ascii="Times New Roman" w:eastAsia="Times New Roman" w:hAnsi="Times New Roman" w:cs="B Zar"/>
          <w:i/>
          <w:iCs/>
          <w:color w:val="000000" w:themeColor="text1"/>
          <w:sz w:val="24"/>
          <w:szCs w:val="24"/>
        </w:rPr>
        <w:t xml:space="preserve">     </w:t>
      </w:r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>(20)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m:oMath>
        <m:sSubSup>
          <m:sSubSup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π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EE</m:t>
            </m:r>
          </m:sup>
        </m:sSubSup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=e+</m:t>
        </m:r>
        <m:f>
          <m:f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B Zar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B Zar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φ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 xml:space="preserve"> </m:t>
        </m:r>
      </m:oMath>
      <w:r w:rsidR="00414C94"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 xml:space="preserve"> </w:t>
      </w:r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         </w:t>
      </w:r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CA20A6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سود مثبت است، بنابراین: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iCs/>
          <w:color w:val="000000" w:themeColor="text1"/>
          <w:sz w:val="24"/>
          <w:szCs w:val="24"/>
          <w:rtl/>
        </w:rPr>
      </w:pPr>
      <m:oMath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φ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&lt;e+</m:t>
        </m:r>
        <m:f>
          <m:f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B Zar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B Zar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4</m:t>
            </m:r>
          </m:den>
        </m:f>
      </m:oMath>
      <w:r w:rsidR="00414C94" w:rsidRPr="00CA20A6">
        <w:rPr>
          <w:rFonts w:ascii="Times New Roman" w:eastAsia="Times New Roman" w:hAnsi="Times New Roman" w:cs="B Zar"/>
          <w:i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="00414C94" w:rsidRPr="00CA20A6">
        <w:rPr>
          <w:rFonts w:ascii="Times New Roman" w:eastAsia="Times New Roman" w:hAnsi="Times New Roman" w:cs="B Zar"/>
          <w:iCs/>
          <w:color w:val="000000" w:themeColor="text1"/>
          <w:sz w:val="24"/>
          <w:szCs w:val="24"/>
        </w:rPr>
        <w:t xml:space="preserve"> </w:t>
      </w:r>
    </w:p>
    <w:p w:rsidR="00414C94" w:rsidRPr="00CA20A6" w:rsidRDefault="00414C94" w:rsidP="002C3A71">
      <w:pPr>
        <w:bidi w:val="0"/>
        <w:jc w:val="both"/>
        <w:rPr>
          <w:rFonts w:ascii="Times New Roman" w:eastAsia="Times New Roman" w:hAnsi="Times New Roman" w:cs="B Zar"/>
          <w:iCs/>
          <w:color w:val="000000" w:themeColor="text1"/>
          <w:sz w:val="24"/>
          <w:szCs w:val="24"/>
        </w:rPr>
      </w:pPr>
      <m:oMath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e&gt;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φ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 xml:space="preserve">- </m:t>
        </m:r>
        <m:f>
          <m:f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B Zar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B Zar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4</m:t>
            </m:r>
          </m:den>
        </m:f>
      </m:oMath>
      <w:r w:rsidRPr="00CA20A6">
        <w:rPr>
          <w:rFonts w:ascii="Times New Roman" w:eastAsia="Times New Roman" w:hAnsi="Times New Roman" w:cs="B Zar"/>
          <w:i/>
          <w:color w:val="000000" w:themeColor="text1"/>
          <w:sz w:val="24"/>
          <w:szCs w:val="24"/>
        </w:rPr>
        <w:t xml:space="preserve">                                                                                  </w:t>
      </w:r>
    </w:p>
    <w:p w:rsidR="00414C94" w:rsidRPr="00CA20A6" w:rsidRDefault="00414C94" w:rsidP="002C3A71">
      <w:pPr>
        <w:jc w:val="both"/>
        <w:rPr>
          <w:rFonts w:ascii="Times New Roman" w:eastAsia="Times New Roman" w:hAnsi="Times New Roman" w:cs="B Zar"/>
          <w:i/>
          <w:color w:val="000000" w:themeColor="text1"/>
          <w:sz w:val="24"/>
          <w:szCs w:val="24"/>
          <w:rtl/>
        </w:rPr>
      </w:pP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t xml:space="preserve">حالت  </w:t>
      </w:r>
      <m:oMath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+e+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2e</m:t>
            </m:r>
          </m:den>
        </m:f>
      </m:oMath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t xml:space="preserve"> : تقاضا برای کالای </w:t>
      </w:r>
      <w:r w:rsidRPr="00CA20A6">
        <w:rPr>
          <w:rFonts w:ascii="Times New Roman" w:eastAsia="Times New Roman" w:hAnsi="Times New Roman" w:cs="B Zar"/>
          <w:i/>
          <w:color w:val="000000" w:themeColor="text1"/>
          <w:sz w:val="24"/>
          <w:szCs w:val="24"/>
        </w:rPr>
        <w:t>d</w:t>
      </w: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t xml:space="preserve"> که با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t xml:space="preserve"> مصرف می</w:t>
      </w: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softHyphen/>
        <w:t>شود</w:t>
      </w:r>
      <m:oMath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=1-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 xml:space="preserve"> </m:t>
        </m:r>
      </m:oMath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t xml:space="preserve"> و تقاضا برای کالای </w:t>
      </w:r>
      <w:r w:rsidRPr="00CA20A6">
        <w:rPr>
          <w:rFonts w:ascii="Times New Roman" w:eastAsia="Times New Roman" w:hAnsi="Times New Roman" w:cs="B Zar"/>
          <w:i/>
          <w:color w:val="000000" w:themeColor="text1"/>
          <w:sz w:val="24"/>
          <w:szCs w:val="24"/>
        </w:rPr>
        <w:t>d</w:t>
      </w: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t xml:space="preserve"> که با </w:t>
      </w: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t xml:space="preserve"> مصرف می</w:t>
      </w:r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softHyphen/>
        <w:t xml:space="preserve">شود </w:t>
      </w:r>
      <m:oMath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́</m:t>
                </m:r>
              </m:sup>
            </m:sSup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=1-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 xml:space="preserve"> </m:t>
        </m:r>
      </m:oMath>
      <w:r w:rsidRPr="00CA20A6">
        <w:rPr>
          <w:rFonts w:ascii="Times New Roman" w:eastAsia="Times New Roman" w:hAnsi="Times New Roman" w:cs="B Zar" w:hint="cs"/>
          <w:i/>
          <w:color w:val="000000" w:themeColor="text1"/>
          <w:sz w:val="24"/>
          <w:szCs w:val="24"/>
          <w:rtl/>
        </w:rPr>
        <w:t xml:space="preserve"> است.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iCs/>
          <w:color w:val="000000" w:themeColor="text1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π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EE</m:t>
            </m:r>
          </m:sup>
        </m:sSubSup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d>
          <m:d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B Zar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sub>
            </m:sSub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</m:t>
            </m:r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c</m:t>
            </m:r>
          </m:e>
        </m:d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d>
          <m:d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d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e>
        </m:d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d>
          <m:d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d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e>
        </m:d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́</m:t>
                </m:r>
              </m:sup>
            </m:sSup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φ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="00414C94" w:rsidRPr="00CA20A6">
        <w:rPr>
          <w:rFonts w:ascii="Times New Roman" w:eastAsia="Times New Roman" w:hAnsi="Times New Roman" w:cs="B Zar"/>
          <w:i/>
          <w:color w:val="000000" w:themeColor="text1"/>
          <w:sz w:val="24"/>
          <w:szCs w:val="24"/>
        </w:rPr>
        <w:t xml:space="preserve">           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π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EE</m:t>
            </m:r>
          </m:sup>
        </m:sSubSup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d>
          <m:d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-c</m:t>
            </m:r>
          </m:e>
        </m:d>
        <m:f>
          <m:f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+e+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2e</m:t>
            </m:r>
          </m:den>
        </m:f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d>
          <m:d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d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e>
        </m:d>
        <m:d>
          <m:d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1-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d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d>
          <m:d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d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e>
        </m:d>
        <m:d>
          <m:d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1-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d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φ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∂</m:t>
            </m:r>
            <m:sSubSup>
              <m:sSubSup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π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EE</m:t>
                </m:r>
              </m:sup>
            </m:sSubSup>
          </m:num>
          <m:den>
            <m:sSub>
              <m:sSubPr>
                <m:ctrlPr>
                  <w:rPr>
                    <w:rFonts w:ascii="Cambria Math" w:eastAsia="Times New Roman" w:hAnsi="Cambria Math" w:cs="B Zar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∂P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sub>
            </m:sSub>
          </m:den>
        </m:f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=0</m:t>
        </m:r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</w:t>
      </w:r>
      <m:oMath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⟶</m:t>
        </m:r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</w:t>
      </w:r>
      <m:oMath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2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+e+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-c=0</m:t>
        </m:r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</w:t>
      </w:r>
      <m:oMath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⟹</m:t>
        </m:r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</w:t>
      </w:r>
      <m:oMath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-e-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+c</m:t>
            </m:r>
          </m:num>
          <m:den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den>
        </m:f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∂</m:t>
            </m:r>
            <m:sSubSup>
              <m:sSubSup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π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EE</m:t>
                </m:r>
              </m:sup>
            </m:sSubSup>
          </m:num>
          <m:den>
            <m:sSub>
              <m:sSubPr>
                <m:ctrlPr>
                  <w:rPr>
                    <w:rFonts w:ascii="Cambria Math" w:eastAsia="Times New Roman" w:hAnsi="Cambria Math" w:cs="B Zar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∂P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d</m:t>
                </m:r>
              </m:sub>
            </m:sSub>
          </m:den>
        </m:f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=0</m:t>
        </m:r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</w:t>
      </w:r>
      <m:oMath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⟶</m:t>
        </m:r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</w:t>
      </w:r>
      <m:oMath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1-2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+1-2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=0</m:t>
        </m:r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</w:t>
      </w:r>
      <m:oMath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⟹</m:t>
        </m:r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d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2+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+2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4</m:t>
            </m:r>
          </m:den>
        </m:f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π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d>
          <m:d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-c</m:t>
            </m:r>
          </m:e>
        </m:d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d>
          <m:d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-c</m:t>
            </m:r>
          </m:e>
        </m:d>
        <m:f>
          <m:f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+e+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2e</m:t>
            </m:r>
          </m:den>
        </m:f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 w:cs="B Zar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B Zar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∂π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B Zar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∂P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sub>
            </m:sSub>
          </m:den>
        </m:f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=0</m:t>
        </m:r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</w:t>
      </w:r>
      <m:oMath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⟶</m:t>
        </m:r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  </w:t>
      </w:r>
      <m:oMath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2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+e+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-c=0</m:t>
        </m:r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  </w:t>
      </w:r>
      <m:oMath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⟹</m:t>
        </m:r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  </w:t>
      </w:r>
      <m:oMath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-e+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+c</m:t>
            </m:r>
          </m:num>
          <m:den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den>
        </m:f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  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Times New Roman" w:hAnsi="Cambria Math" w:cs="B Zar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-e-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+c</m:t>
                </m:r>
              </m:num>
              <m:den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-e-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+c</m:t>
            </m:r>
          </m:num>
          <m:den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+3e-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+3c</m:t>
            </m:r>
          </m:num>
          <m:den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 xml:space="preserve"> </m:t>
        </m:r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3P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=3</m:t>
        </m:r>
        <m:d>
          <m:d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c+e</m:t>
            </m:r>
          </m:e>
        </m:d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</w:t>
      </w:r>
      <m:oMath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⟹</m:t>
        </m:r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     </w:t>
      </w:r>
      <m:oMath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=c+e+</m:t>
        </m:r>
        <m:f>
          <m:f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 xml:space="preserve"> </m:t>
        </m:r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Times New Roman" w:hAnsi="Cambria Math" w:cs="B Zar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B Zar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-e-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+c</m:t>
                </m:r>
              </m:num>
              <m:den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-e-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+c</m:t>
            </m:r>
          </m:num>
          <m:den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+3e-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+3c</m:t>
            </m:r>
          </m:num>
          <m:den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4</m:t>
            </m:r>
          </m:den>
        </m:f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3P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=3</m:t>
        </m:r>
        <m:d>
          <m:d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c+e</m:t>
            </m:r>
          </m:e>
        </m:d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 </w:t>
      </w:r>
      <m:oMath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⟹</m:t>
        </m:r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    </w:t>
      </w:r>
      <m:oMath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=c+e+</m:t>
        </m:r>
        <m:f>
          <m:f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3</m:t>
            </m:r>
          </m:den>
        </m:f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   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B Zar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B Zar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c+e+</m:t>
              </m:r>
              <m:f>
                <m:fPr>
                  <m:ctrlPr>
                    <w:rPr>
                      <w:rFonts w:ascii="Cambria Math" w:eastAsia="Times New Roman" w:hAnsi="Cambria Math" w:cs="B Zar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B Zar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B Zar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-c-e-</m:t>
              </m:r>
              <m:f>
                <m:fPr>
                  <m:ctrlPr>
                    <w:rPr>
                      <w:rFonts w:ascii="Cambria Math" w:eastAsia="Times New Roman" w:hAnsi="Cambria Math" w:cs="B Zar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B Zar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B Zar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+e+</m:t>
              </m:r>
              <m:sSub>
                <m:sSubPr>
                  <m:ctrlPr>
                    <w:rPr>
                      <w:rFonts w:ascii="Cambria Math" w:eastAsia="Times New Roman" w:hAnsi="Cambria Math" w:cs="B Zar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B Zar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2e</m:t>
              </m:r>
            </m:den>
          </m:f>
          <m: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B Zar"/>
                  <w:i/>
                  <w:color w:val="000000" w:themeColor="text1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eastAsia="Times New Roman" w:hAnsi="Cambria Math" w:cs="B Zar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2</m:t>
                  </m:r>
                  <m:d>
                    <m:dPr>
                      <m:ctrlPr>
                        <w:rPr>
                          <w:rFonts w:ascii="Cambria Math" w:eastAsia="Times New Roman" w:hAnsi="Cambria Math" w:cs="B Zar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B Zar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B Zar"/>
                              <w:color w:val="000000" w:themeColor="text1"/>
                              <w:sz w:val="24"/>
                              <w:szCs w:val="24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B Zar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B Zar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B Zar"/>
                              <w:color w:val="000000" w:themeColor="text1"/>
                              <w:sz w:val="24"/>
                              <w:szCs w:val="24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B Zar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B Zar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B Zar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+e</m:t>
              </m:r>
            </m:num>
            <m:den>
              <m: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2e</m:t>
              </m:r>
            </m:den>
          </m:f>
          <m:r>
            <w:rPr>
              <w:rFonts w:ascii="Cambria Math" w:eastAsia="Times New Roman" w:hAnsi="Cambria Math" w:cs="B Zar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B Zar"/>
                  <w:i/>
                  <w:color w:val="000000" w:themeColor="text1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eastAsia="Times New Roman" w:hAnsi="Cambria Math" w:cs="B Zar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="Times New Roman" w:hAnsi="Cambria Math" w:cs="B Zar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-2</m:t>
                  </m:r>
                  <m:sSub>
                    <m:sSubPr>
                      <m:ctrlPr>
                        <w:rPr>
                          <w:rFonts w:ascii="Cambria Math" w:eastAsia="Times New Roman" w:hAnsi="Cambria Math" w:cs="B Zar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+3</m:t>
                  </m:r>
                  <m:sSub>
                    <m:sSubPr>
                      <m:ctrlPr>
                        <w:rPr>
                          <w:rFonts w:ascii="Cambria Math" w:eastAsia="Times New Roman" w:hAnsi="Cambria Math" w:cs="B Zar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B Zar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  <w:sz w:val="24"/>
                          <w:szCs w:val="24"/>
                        </w:rPr>
                        <m:t>3θ</m:t>
                      </m:r>
                    </m:e>
                    <m:sub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B Zar"/>
                      <w:color w:val="000000" w:themeColor="text1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+e</m:t>
              </m:r>
            </m:num>
            <m:den>
              <m:r>
                <w:rPr>
                  <w:rFonts w:ascii="Cambria Math" w:eastAsia="Times New Roman" w:hAnsi="Cambria Math" w:cs="B Zar"/>
                  <w:color w:val="000000" w:themeColor="text1"/>
                  <w:sz w:val="24"/>
                  <w:szCs w:val="24"/>
                </w:rPr>
                <m:t>2e</m:t>
              </m:r>
            </m:den>
          </m:f>
        </m:oMath>
      </m:oMathPara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6e</m:t>
            </m:r>
          </m:den>
        </m:f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 xml:space="preserve">  </m:t>
        </m:r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c-e+</m:t>
            </m:r>
            <m:f>
              <m:f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-c+e+</m:t>
            </m:r>
            <m:f>
              <m:f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+e+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2e</m:t>
            </m:r>
          </m:den>
        </m:f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+3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3θ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+e</m:t>
            </m:r>
          </m:num>
          <m:den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2e</m:t>
            </m:r>
          </m:den>
        </m:f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+e</m:t>
            </m:r>
          </m:num>
          <m:den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2e</m:t>
            </m:r>
          </m:den>
        </m:f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6e</m:t>
            </m:r>
          </m:den>
        </m:f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 xml:space="preserve">  </m:t>
        </m:r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Times New Roman" w:hAnsi="Cambria Math" w:cs="B Zar"/>
                  <w:i/>
                  <w:color w:val="000000" w:themeColor="text1"/>
                </w:rPr>
              </m:ctrlPr>
            </m:sSubSupPr>
            <m:e>
              <m:r>
                <w:rPr>
                  <w:rFonts w:ascii="Cambria Math" w:eastAsia="Times New Roman" w:hAnsi="Cambria Math" w:cs="B Zar"/>
                  <w:color w:val="000000" w:themeColor="text1"/>
                </w:rPr>
                <m:t>π</m:t>
              </m:r>
            </m:e>
            <m:sub>
              <m:r>
                <w:rPr>
                  <w:rFonts w:ascii="Cambria Math" w:eastAsia="Times New Roman" w:hAnsi="Cambria Math" w:cs="B Zar"/>
                  <w:color w:val="000000" w:themeColor="text1"/>
                </w:rPr>
                <m:t>1</m:t>
              </m:r>
            </m:sub>
            <m:sup>
              <m:r>
                <w:rPr>
                  <w:rFonts w:ascii="Cambria Math" w:eastAsia="Times New Roman" w:hAnsi="Cambria Math" w:cs="B Zar"/>
                  <w:color w:val="000000" w:themeColor="text1"/>
                </w:rPr>
                <m:t>EE</m:t>
              </m:r>
            </m:sup>
          </m:sSubSup>
          <m:r>
            <w:rPr>
              <w:rFonts w:ascii="Cambria Math" w:eastAsia="Times New Roman" w:hAnsi="Cambria Math" w:cs="B Zar"/>
              <w:color w:val="000000" w:themeColor="text1"/>
            </w:rPr>
            <m:t>=</m:t>
          </m:r>
          <m:d>
            <m:dPr>
              <m:ctrlPr>
                <w:rPr>
                  <w:rFonts w:ascii="Cambria Math" w:eastAsia="Times New Roman" w:hAnsi="Cambria Math" w:cs="B Zar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eastAsia="Times New Roman" w:hAnsi="Cambria Math" w:cs="B Zar"/>
                  <w:color w:val="000000" w:themeColor="text1"/>
                </w:rPr>
                <m:t>c+e+</m:t>
              </m:r>
              <m:f>
                <m:fPr>
                  <m:ctrlPr>
                    <w:rPr>
                      <w:rFonts w:ascii="Cambria Math" w:eastAsia="Times New Roman" w:hAnsi="Cambria Math" w:cs="B Zar"/>
                      <w:i/>
                      <w:color w:val="000000" w:themeColor="text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B Zar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B Zar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B Zar"/>
                  <w:color w:val="000000" w:themeColor="text1"/>
                </w:rPr>
                <m:t>-c</m:t>
              </m:r>
            </m:e>
          </m:d>
          <m:d>
            <m:dPr>
              <m:ctrlPr>
                <w:rPr>
                  <w:rFonts w:ascii="Cambria Math" w:eastAsia="Times New Roman" w:hAnsi="Cambria Math" w:cs="B Zar"/>
                  <w:i/>
                  <w:color w:val="000000" w:themeColor="text1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B Zar"/>
                      <w:i/>
                      <w:color w:val="000000" w:themeColor="text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B Zar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B Zar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6e</m:t>
                  </m:r>
                </m:den>
              </m:f>
              <m:r>
                <w:rPr>
                  <w:rFonts w:ascii="Cambria Math" w:eastAsia="Times New Roman" w:hAnsi="Cambria Math" w:cs="B Zar"/>
                  <w:color w:val="000000" w:themeColor="text1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B Zar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B Zar"/>
                  <w:color w:val="000000" w:themeColor="text1"/>
                </w:rPr>
                <m:t xml:space="preserve"> </m:t>
              </m:r>
            </m:e>
          </m:d>
          <m:r>
            <w:rPr>
              <w:rFonts w:ascii="Cambria Math" w:eastAsia="Times New Roman" w:hAnsi="Cambria Math" w:cs="B Zar"/>
              <w:color w:val="000000" w:themeColor="text1"/>
            </w:rPr>
            <m:t>+</m:t>
          </m:r>
          <m:d>
            <m:dPr>
              <m:ctrlPr>
                <w:rPr>
                  <w:rFonts w:ascii="Cambria Math" w:eastAsia="Times New Roman" w:hAnsi="Cambria Math" w:cs="B Zar"/>
                  <w:i/>
                  <w:color w:val="000000" w:themeColor="text1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B Zar"/>
                      <w:i/>
                      <w:color w:val="000000" w:themeColor="text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B Zar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2+θ</m:t>
                      </m:r>
                    </m:e>
                    <m:sub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B Zar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B Zar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2c</m:t>
                      </m:r>
                    </m:e>
                    <m:sub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 w:cs="B Zar"/>
                  <w:color w:val="000000" w:themeColor="text1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B Zar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2</m:t>
                  </m:r>
                </m:sub>
              </m:sSub>
            </m:e>
          </m:d>
          <m:d>
            <m:dPr>
              <m:ctrlPr>
                <w:rPr>
                  <w:rFonts w:ascii="Cambria Math" w:eastAsia="Times New Roman" w:hAnsi="Cambria Math" w:cs="B Zar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eastAsia="Times New Roman" w:hAnsi="Cambria Math" w:cs="B Zar"/>
                  <w:color w:val="000000" w:themeColor="text1"/>
                </w:rPr>
                <m:t>1-</m:t>
              </m:r>
              <m:f>
                <m:fPr>
                  <m:ctrlPr>
                    <w:rPr>
                      <w:rFonts w:ascii="Cambria Math" w:eastAsia="Times New Roman" w:hAnsi="Cambria Math" w:cs="B Zar"/>
                      <w:i/>
                      <w:color w:val="000000" w:themeColor="text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B Zar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2+θ</m:t>
                      </m:r>
                    </m:e>
                    <m:sub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B Zar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B Zar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2c</m:t>
                      </m:r>
                    </m:e>
                    <m:sub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 w:cs="B Zar"/>
                  <w:color w:val="000000" w:themeColor="text1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B Zar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θ</m:t>
                  </m:r>
                </m:e>
                <m:sub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1</m:t>
                  </m:r>
                </m:sub>
              </m:sSub>
            </m:e>
          </m:d>
          <m:r>
            <w:rPr>
              <w:rFonts w:ascii="Cambria Math" w:eastAsia="Times New Roman" w:hAnsi="Cambria Math" w:cs="B Zar"/>
              <w:color w:val="000000" w:themeColor="text1"/>
            </w:rPr>
            <m:t>+</m:t>
          </m:r>
          <m:d>
            <m:dPr>
              <m:ctrlPr>
                <w:rPr>
                  <w:rFonts w:ascii="Cambria Math" w:eastAsia="Times New Roman" w:hAnsi="Cambria Math" w:cs="B Zar"/>
                  <w:i/>
                  <w:color w:val="000000" w:themeColor="text1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B Zar"/>
                      <w:i/>
                      <w:color w:val="000000" w:themeColor="text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B Zar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2+θ</m:t>
                      </m:r>
                    </m:e>
                    <m:sub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B Zar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B Zar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2c</m:t>
                      </m:r>
                    </m:e>
                    <m:sub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 w:cs="B Zar"/>
                  <w:color w:val="000000" w:themeColor="text1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B Zar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2</m:t>
                  </m:r>
                </m:sub>
              </m:sSub>
            </m:e>
          </m:d>
          <m:d>
            <m:dPr>
              <m:ctrlPr>
                <w:rPr>
                  <w:rFonts w:ascii="Cambria Math" w:eastAsia="Times New Roman" w:hAnsi="Cambria Math" w:cs="B Zar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eastAsia="Times New Roman" w:hAnsi="Cambria Math" w:cs="B Zar"/>
                  <w:color w:val="000000" w:themeColor="text1"/>
                </w:rPr>
                <m:t>1-</m:t>
              </m:r>
              <m:f>
                <m:fPr>
                  <m:ctrlPr>
                    <w:rPr>
                      <w:rFonts w:ascii="Cambria Math" w:eastAsia="Times New Roman" w:hAnsi="Cambria Math" w:cs="B Zar"/>
                      <w:i/>
                      <w:color w:val="000000" w:themeColor="text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B Zar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2+θ</m:t>
                      </m:r>
                    </m:e>
                    <m:sub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B Zar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B Zar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2c</m:t>
                      </m:r>
                    </m:e>
                    <m:sub>
                      <m:r>
                        <w:rPr>
                          <w:rFonts w:ascii="Cambria Math" w:eastAsia="Times New Roman" w:hAnsi="Cambria Math" w:cs="B Zar"/>
                          <w:color w:val="000000" w:themeColor="text1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 w:cs="B Zar"/>
                  <w:color w:val="000000" w:themeColor="text1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B Zar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θ</m:t>
                  </m:r>
                </m:e>
                <m:sub>
                  <m:r>
                    <w:rPr>
                      <w:rFonts w:ascii="Cambria Math" w:eastAsia="Times New Roman" w:hAnsi="Cambria Math" w:cs="B Zar"/>
                      <w:color w:val="000000" w:themeColor="text1"/>
                    </w:rPr>
                    <m:t>2</m:t>
                  </m:r>
                </m:sub>
              </m:sSub>
            </m:e>
          </m:d>
          <m:r>
            <w:rPr>
              <w:rFonts w:ascii="Cambria Math" w:eastAsia="Times New Roman" w:hAnsi="Cambria Math" w:cs="B Zar"/>
              <w:color w:val="000000" w:themeColor="text1"/>
            </w:rPr>
            <m:t>-</m:t>
          </m:r>
          <m:sSub>
            <m:sSubPr>
              <m:ctrlPr>
                <w:rPr>
                  <w:rFonts w:ascii="Cambria Math" w:eastAsia="Times New Roman" w:hAnsi="Cambria Math" w:cs="B Zar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="Times New Roman" w:hAnsi="Cambria Math" w:cs="B Zar"/>
                  <w:color w:val="000000" w:themeColor="text1"/>
                </w:rPr>
                <m:t>φ</m:t>
              </m:r>
            </m:e>
            <m:sub>
              <m:r>
                <w:rPr>
                  <w:rFonts w:ascii="Cambria Math" w:eastAsia="Times New Roman" w:hAnsi="Cambria Math" w:cs="B Zar"/>
                  <w:color w:val="000000" w:themeColor="text1"/>
                </w:rPr>
                <m:t>2</m:t>
              </m:r>
            </m:sub>
          </m:sSub>
          <m:r>
            <w:rPr>
              <w:rFonts w:ascii="Cambria Math" w:eastAsia="Times New Roman" w:hAnsi="Cambria Math" w:cs="B Zar"/>
              <w:color w:val="000000" w:themeColor="text1"/>
            </w:rPr>
            <m:t xml:space="preserve"> </m:t>
          </m:r>
        </m:oMath>
      </m:oMathPara>
    </w:p>
    <w:p w:rsidR="00414C94" w:rsidRPr="00CA20A6" w:rsidRDefault="00414C94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</w:p>
    <w:p w:rsidR="00414C94" w:rsidRPr="00CA20A6" w:rsidRDefault="00414C94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π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EE</m:t>
            </m:r>
          </m:sup>
        </m:sSubSup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=</m:t>
        </m:r>
        <m:d>
          <m:d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+e</m:t>
            </m:r>
          </m:e>
        </m:d>
        <m:d>
          <m:d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B Nazanin"/>
                    <w:i/>
                    <w:color w:val="000000" w:themeColor="text1"/>
                  </w:rPr>
                </m:ctrlPr>
              </m:fPr>
              <m:num>
                <m:r>
                  <w:rPr>
                    <w:rFonts w:ascii="Cambria Math" w:eastAsia="Times New Roman" w:hAnsi="Cambria Math" w:cs="B Nazanin"/>
                    <w:color w:val="000000" w:themeColor="text1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B Nazanin"/>
                    <w:color w:val="000000" w:themeColor="text1"/>
                  </w:rPr>
                  <m:t>2</m:t>
                </m:r>
              </m:den>
            </m:f>
            <m:r>
              <w:rPr>
                <w:rFonts w:ascii="Cambria Math" w:eastAsia="Times New Roman" w:hAnsi="Cambria Math" w:cs="B Nazanin"/>
                <w:color w:val="000000" w:themeColor="text1"/>
              </w:rPr>
              <m:t>-</m:t>
            </m:r>
            <m:f>
              <m:fPr>
                <m:ctrlPr>
                  <w:rPr>
                    <w:rFonts w:ascii="Cambria Math" w:eastAsia="Times New Roman" w:hAnsi="Cambria Math" w:cs="B Nazanin"/>
                    <w:i/>
                    <w:color w:val="000000" w:themeColor="text1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B Nazanin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Nazanin"/>
                        <w:color w:val="000000" w:themeColor="text1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Nazanin"/>
                        <w:color w:val="000000" w:themeColor="text1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B Nazanin"/>
                    <w:color w:val="000000" w:themeColor="text1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B Nazanin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Nazanin"/>
                        <w:color w:val="000000" w:themeColor="text1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Nazanin"/>
                        <w:color w:val="000000" w:themeColor="text1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 w:cs="B Nazanin"/>
                    <w:color w:val="000000" w:themeColor="text1"/>
                  </w:rPr>
                  <m:t>6e</m:t>
                </m:r>
              </m:den>
            </m:f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 xml:space="preserve"> </m:t>
            </m:r>
          </m:e>
        </m:d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(2+θ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8</m:t>
            </m:r>
          </m:den>
        </m:f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φ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   (21)</w:t>
      </w:r>
    </w:p>
    <w:p w:rsidR="00414C94" w:rsidRPr="00CA20A6" w:rsidRDefault="007260A8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φ</m:t>
            </m:r>
          </m:e>
          <m: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  <w:rtl/>
          </w:rPr>
          <m:t>&lt;</m:t>
        </m:r>
        <m:f>
          <m:f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(2+θ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-2</m:t>
                </m:r>
                <m:sSub>
                  <m:sSubPr>
                    <m:ctrlPr>
                      <w:rPr>
                        <w:rFonts w:ascii="Cambria Math" w:eastAsia="Times New Roman" w:hAnsi="Cambria Math" w:cs="B Zar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8</m:t>
            </m:r>
          </m:den>
        </m:f>
      </m:oMath>
      <w:r w:rsidR="00414C94"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  </w:t>
      </w:r>
    </w:p>
    <w:p w:rsidR="00414C94" w:rsidRPr="00CA20A6" w:rsidRDefault="00414C94" w:rsidP="002C3A71">
      <w:pPr>
        <w:bidi w:val="0"/>
        <w:jc w:val="both"/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m:oMath>
        <m:r>
          <w:rPr>
            <w:rFonts w:ascii="Cambria Math" w:eastAsia="Times New Roman" w:hAnsi="Cambria Math" w:cs="B Zar"/>
            <w:color w:val="000000" w:themeColor="text1"/>
            <w:sz w:val="24"/>
            <w:szCs w:val="24"/>
          </w:rPr>
          <m:t>e</m:t>
        </m:r>
        <m:r>
          <m:rPr>
            <m:sty m:val="p"/>
          </m:rPr>
          <w:rPr>
            <w:rFonts w:ascii="Cambria Math" w:eastAsia="Times New Roman" w:hAnsi="Cambria Math" w:cs="B Zar"/>
            <w:color w:val="000000" w:themeColor="text1"/>
            <w:sz w:val="24"/>
            <w:szCs w:val="24"/>
            <w:rtl/>
          </w:rPr>
          <m:t>&lt;</m:t>
        </m:r>
        <m:f>
          <m:fPr>
            <m:ctrlPr>
              <w:rPr>
                <w:rFonts w:ascii="Cambria Math" w:eastAsia="Times New Roman" w:hAnsi="Cambria Math" w:cs="B Zar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B Zar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Times New Roman" w:hAnsi="Cambria Math" w:cs="B Zar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eastAsia="Times New Roman" w:hAnsi="Cambria Math" w:cs="B Zar"/>
                <w:color w:val="000000" w:themeColor="text1"/>
                <w:sz w:val="24"/>
                <w:szCs w:val="24"/>
              </w:rPr>
              <m:t>3</m:t>
            </m:r>
          </m:den>
        </m:f>
      </m:oMath>
      <w:r w:rsidRPr="00CA20A6">
        <w:rPr>
          <w:rFonts w:ascii="Times New Roman" w:eastAsia="Times New Roman" w:hAnsi="Times New Roman" w:cs="B Zar"/>
          <w:color w:val="000000" w:themeColor="text1"/>
          <w:sz w:val="24"/>
          <w:szCs w:val="24"/>
        </w:rPr>
        <w:t xml:space="preserve">                        </w:t>
      </w:r>
    </w:p>
    <w:p w:rsidR="00414C94" w:rsidRPr="00CA20A6" w:rsidRDefault="00414C94" w:rsidP="002C3A71">
      <w:pPr>
        <w:jc w:val="both"/>
        <w:rPr>
          <w:rFonts w:asciiTheme="majorBidi" w:eastAsia="Calibri" w:hAnsiTheme="majorBidi" w:cstheme="majorBidi"/>
          <w:color w:val="000000" w:themeColor="text1"/>
          <w:rtl/>
        </w:rPr>
      </w:pPr>
    </w:p>
    <w:sectPr w:rsidR="00414C94" w:rsidRPr="00CA20A6" w:rsidSect="00CA20A6">
      <w:footnotePr>
        <w:numRestart w:val="eachPage"/>
      </w:footnotePr>
      <w:pgSz w:w="11906" w:h="16838" w:code="9"/>
      <w:pgMar w:top="3119" w:right="2552" w:bottom="2836" w:left="2552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0A8" w:rsidRDefault="007260A8" w:rsidP="001C293E">
      <w:pPr>
        <w:spacing w:after="0" w:line="240" w:lineRule="auto"/>
      </w:pPr>
      <w:r>
        <w:separator/>
      </w:r>
    </w:p>
  </w:endnote>
  <w:endnote w:type="continuationSeparator" w:id="0">
    <w:p w:rsidR="007260A8" w:rsidRDefault="007260A8" w:rsidP="001C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0A8" w:rsidRDefault="007260A8" w:rsidP="001C293E">
      <w:pPr>
        <w:spacing w:after="0" w:line="240" w:lineRule="auto"/>
      </w:pPr>
      <w:r>
        <w:separator/>
      </w:r>
    </w:p>
  </w:footnote>
  <w:footnote w:type="continuationSeparator" w:id="0">
    <w:p w:rsidR="007260A8" w:rsidRDefault="007260A8" w:rsidP="001C2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8DF"/>
    <w:multiLevelType w:val="hybridMultilevel"/>
    <w:tmpl w:val="F350C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E6794"/>
    <w:multiLevelType w:val="hybridMultilevel"/>
    <w:tmpl w:val="97EA932E"/>
    <w:lvl w:ilvl="0" w:tplc="07C68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44A7A"/>
    <w:multiLevelType w:val="hybridMultilevel"/>
    <w:tmpl w:val="D752E3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06895"/>
    <w:multiLevelType w:val="hybridMultilevel"/>
    <w:tmpl w:val="F45E7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C2A52"/>
    <w:multiLevelType w:val="hybridMultilevel"/>
    <w:tmpl w:val="97EA932E"/>
    <w:lvl w:ilvl="0" w:tplc="07C68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D2318"/>
    <w:multiLevelType w:val="hybridMultilevel"/>
    <w:tmpl w:val="47645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C51DE"/>
    <w:multiLevelType w:val="multilevel"/>
    <w:tmpl w:val="FD4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BC2CE4"/>
    <w:multiLevelType w:val="hybridMultilevel"/>
    <w:tmpl w:val="3586A184"/>
    <w:lvl w:ilvl="0" w:tplc="CF847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C3DF6"/>
    <w:multiLevelType w:val="hybridMultilevel"/>
    <w:tmpl w:val="BE50B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B7854"/>
    <w:multiLevelType w:val="hybridMultilevel"/>
    <w:tmpl w:val="B32C3028"/>
    <w:lvl w:ilvl="0" w:tplc="FCEEEEE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33583"/>
    <w:multiLevelType w:val="hybridMultilevel"/>
    <w:tmpl w:val="B9F2ED3A"/>
    <w:lvl w:ilvl="0" w:tplc="E27415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A39AC"/>
    <w:multiLevelType w:val="hybridMultilevel"/>
    <w:tmpl w:val="D752E3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85793D"/>
    <w:multiLevelType w:val="hybridMultilevel"/>
    <w:tmpl w:val="D752E3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2"/>
  </w:num>
  <w:num w:numId="10">
    <w:abstractNumId w:val="11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AD"/>
    <w:rsid w:val="000062AC"/>
    <w:rsid w:val="000070F8"/>
    <w:rsid w:val="00012198"/>
    <w:rsid w:val="00033A85"/>
    <w:rsid w:val="0003613B"/>
    <w:rsid w:val="000428E3"/>
    <w:rsid w:val="00042D83"/>
    <w:rsid w:val="00042E7B"/>
    <w:rsid w:val="00053D8B"/>
    <w:rsid w:val="000648F9"/>
    <w:rsid w:val="00066990"/>
    <w:rsid w:val="00066D9C"/>
    <w:rsid w:val="000678C1"/>
    <w:rsid w:val="00070C26"/>
    <w:rsid w:val="000724CB"/>
    <w:rsid w:val="000773A2"/>
    <w:rsid w:val="0008246B"/>
    <w:rsid w:val="00090EC4"/>
    <w:rsid w:val="00090F83"/>
    <w:rsid w:val="00091041"/>
    <w:rsid w:val="000945B5"/>
    <w:rsid w:val="000A1B49"/>
    <w:rsid w:val="000A4292"/>
    <w:rsid w:val="000A5D6D"/>
    <w:rsid w:val="000B481B"/>
    <w:rsid w:val="000B5EF7"/>
    <w:rsid w:val="000B70FF"/>
    <w:rsid w:val="000C0F3C"/>
    <w:rsid w:val="000C12A3"/>
    <w:rsid w:val="000C6DB7"/>
    <w:rsid w:val="000D207E"/>
    <w:rsid w:val="000D3576"/>
    <w:rsid w:val="000D3889"/>
    <w:rsid w:val="000E14A0"/>
    <w:rsid w:val="000F1039"/>
    <w:rsid w:val="000F2929"/>
    <w:rsid w:val="000F39ED"/>
    <w:rsid w:val="00104067"/>
    <w:rsid w:val="001125E1"/>
    <w:rsid w:val="00115BAE"/>
    <w:rsid w:val="00122FA2"/>
    <w:rsid w:val="001247E1"/>
    <w:rsid w:val="00131C74"/>
    <w:rsid w:val="001367FF"/>
    <w:rsid w:val="00144FE6"/>
    <w:rsid w:val="00146DC5"/>
    <w:rsid w:val="00153C02"/>
    <w:rsid w:val="00155377"/>
    <w:rsid w:val="001831A2"/>
    <w:rsid w:val="00184786"/>
    <w:rsid w:val="00190E8F"/>
    <w:rsid w:val="001A7DCC"/>
    <w:rsid w:val="001B0F7A"/>
    <w:rsid w:val="001B283C"/>
    <w:rsid w:val="001B5C7B"/>
    <w:rsid w:val="001B6D61"/>
    <w:rsid w:val="001B7180"/>
    <w:rsid w:val="001C293E"/>
    <w:rsid w:val="001D6B1C"/>
    <w:rsid w:val="001E06B4"/>
    <w:rsid w:val="001F34E8"/>
    <w:rsid w:val="001F5211"/>
    <w:rsid w:val="001F736F"/>
    <w:rsid w:val="002103CD"/>
    <w:rsid w:val="00211906"/>
    <w:rsid w:val="00213101"/>
    <w:rsid w:val="00214E56"/>
    <w:rsid w:val="002202F8"/>
    <w:rsid w:val="0022145C"/>
    <w:rsid w:val="00222F34"/>
    <w:rsid w:val="002247AC"/>
    <w:rsid w:val="00226864"/>
    <w:rsid w:val="002302D9"/>
    <w:rsid w:val="00234744"/>
    <w:rsid w:val="00240965"/>
    <w:rsid w:val="00242B5C"/>
    <w:rsid w:val="00243519"/>
    <w:rsid w:val="002473D7"/>
    <w:rsid w:val="0025662B"/>
    <w:rsid w:val="00257733"/>
    <w:rsid w:val="00263912"/>
    <w:rsid w:val="00266E3A"/>
    <w:rsid w:val="00271A6A"/>
    <w:rsid w:val="0027726C"/>
    <w:rsid w:val="00277F6D"/>
    <w:rsid w:val="0029211B"/>
    <w:rsid w:val="002A5781"/>
    <w:rsid w:val="002B3CF3"/>
    <w:rsid w:val="002B4ADA"/>
    <w:rsid w:val="002B61C3"/>
    <w:rsid w:val="002C3A71"/>
    <w:rsid w:val="002C6806"/>
    <w:rsid w:val="002D1EF1"/>
    <w:rsid w:val="002D4356"/>
    <w:rsid w:val="002E7E5C"/>
    <w:rsid w:val="002F2C0C"/>
    <w:rsid w:val="002F72B9"/>
    <w:rsid w:val="00320487"/>
    <w:rsid w:val="003337A8"/>
    <w:rsid w:val="00335BDB"/>
    <w:rsid w:val="00335D9E"/>
    <w:rsid w:val="00343B9B"/>
    <w:rsid w:val="00345810"/>
    <w:rsid w:val="0035127D"/>
    <w:rsid w:val="00366F91"/>
    <w:rsid w:val="00371D27"/>
    <w:rsid w:val="003734B1"/>
    <w:rsid w:val="00373A4E"/>
    <w:rsid w:val="00374687"/>
    <w:rsid w:val="0037631D"/>
    <w:rsid w:val="003777EC"/>
    <w:rsid w:val="00382421"/>
    <w:rsid w:val="00382C96"/>
    <w:rsid w:val="00390F6D"/>
    <w:rsid w:val="0039759C"/>
    <w:rsid w:val="003A35E8"/>
    <w:rsid w:val="003A5BDA"/>
    <w:rsid w:val="003A73C6"/>
    <w:rsid w:val="003A7B91"/>
    <w:rsid w:val="003B114C"/>
    <w:rsid w:val="003B132B"/>
    <w:rsid w:val="003B5423"/>
    <w:rsid w:val="003B7E39"/>
    <w:rsid w:val="003C1E1D"/>
    <w:rsid w:val="003D2D01"/>
    <w:rsid w:val="003E0DA1"/>
    <w:rsid w:val="003E6F4E"/>
    <w:rsid w:val="003F0409"/>
    <w:rsid w:val="003F1F8D"/>
    <w:rsid w:val="003F248B"/>
    <w:rsid w:val="00400313"/>
    <w:rsid w:val="0040182A"/>
    <w:rsid w:val="0040265F"/>
    <w:rsid w:val="00405605"/>
    <w:rsid w:val="00407482"/>
    <w:rsid w:val="00413F59"/>
    <w:rsid w:val="0041498E"/>
    <w:rsid w:val="00414C94"/>
    <w:rsid w:val="00416D38"/>
    <w:rsid w:val="00426078"/>
    <w:rsid w:val="00433F03"/>
    <w:rsid w:val="004341E1"/>
    <w:rsid w:val="004505F3"/>
    <w:rsid w:val="00460474"/>
    <w:rsid w:val="00461706"/>
    <w:rsid w:val="00461F56"/>
    <w:rsid w:val="00477792"/>
    <w:rsid w:val="00487A7A"/>
    <w:rsid w:val="00494004"/>
    <w:rsid w:val="004A043E"/>
    <w:rsid w:val="004A224C"/>
    <w:rsid w:val="004A419F"/>
    <w:rsid w:val="004A457B"/>
    <w:rsid w:val="004A45B5"/>
    <w:rsid w:val="004A6489"/>
    <w:rsid w:val="004B74AE"/>
    <w:rsid w:val="004C5274"/>
    <w:rsid w:val="004C5BC0"/>
    <w:rsid w:val="004C782C"/>
    <w:rsid w:val="004D028B"/>
    <w:rsid w:val="004D2AD0"/>
    <w:rsid w:val="004D2EC2"/>
    <w:rsid w:val="004E1C16"/>
    <w:rsid w:val="004E45AB"/>
    <w:rsid w:val="004F0C6E"/>
    <w:rsid w:val="004F23B5"/>
    <w:rsid w:val="004F265D"/>
    <w:rsid w:val="004F3469"/>
    <w:rsid w:val="005071EE"/>
    <w:rsid w:val="00511BC2"/>
    <w:rsid w:val="0051386B"/>
    <w:rsid w:val="0051664C"/>
    <w:rsid w:val="00520BA5"/>
    <w:rsid w:val="00522CB6"/>
    <w:rsid w:val="0052322B"/>
    <w:rsid w:val="00526672"/>
    <w:rsid w:val="00531374"/>
    <w:rsid w:val="005408C6"/>
    <w:rsid w:val="005412DE"/>
    <w:rsid w:val="00542AB1"/>
    <w:rsid w:val="00543536"/>
    <w:rsid w:val="005441AA"/>
    <w:rsid w:val="00545319"/>
    <w:rsid w:val="0056014A"/>
    <w:rsid w:val="00561A08"/>
    <w:rsid w:val="00563E75"/>
    <w:rsid w:val="00564E9A"/>
    <w:rsid w:val="00580B62"/>
    <w:rsid w:val="005847C4"/>
    <w:rsid w:val="00586BD0"/>
    <w:rsid w:val="005926D2"/>
    <w:rsid w:val="005953AF"/>
    <w:rsid w:val="00597838"/>
    <w:rsid w:val="005B375D"/>
    <w:rsid w:val="005B76BB"/>
    <w:rsid w:val="005C0CFC"/>
    <w:rsid w:val="005C1F4D"/>
    <w:rsid w:val="005C42CE"/>
    <w:rsid w:val="005C4FD6"/>
    <w:rsid w:val="005C6743"/>
    <w:rsid w:val="005C721A"/>
    <w:rsid w:val="005D15C9"/>
    <w:rsid w:val="005D180E"/>
    <w:rsid w:val="005F057A"/>
    <w:rsid w:val="005F1D23"/>
    <w:rsid w:val="005F780D"/>
    <w:rsid w:val="0060533C"/>
    <w:rsid w:val="00606C6E"/>
    <w:rsid w:val="006122A8"/>
    <w:rsid w:val="00612C3F"/>
    <w:rsid w:val="00614EFD"/>
    <w:rsid w:val="00614F06"/>
    <w:rsid w:val="006177A0"/>
    <w:rsid w:val="00635FFD"/>
    <w:rsid w:val="00640DD9"/>
    <w:rsid w:val="00641650"/>
    <w:rsid w:val="00646C4E"/>
    <w:rsid w:val="0065028D"/>
    <w:rsid w:val="006552D1"/>
    <w:rsid w:val="00657413"/>
    <w:rsid w:val="0066392A"/>
    <w:rsid w:val="00666F71"/>
    <w:rsid w:val="0067277F"/>
    <w:rsid w:val="006777F0"/>
    <w:rsid w:val="00682BA3"/>
    <w:rsid w:val="006909D0"/>
    <w:rsid w:val="00690F61"/>
    <w:rsid w:val="006B1ED0"/>
    <w:rsid w:val="006C1457"/>
    <w:rsid w:val="006D1DB5"/>
    <w:rsid w:val="006D4C51"/>
    <w:rsid w:val="006D5202"/>
    <w:rsid w:val="006D552D"/>
    <w:rsid w:val="006E05DB"/>
    <w:rsid w:val="006E3CC5"/>
    <w:rsid w:val="006F7F89"/>
    <w:rsid w:val="007004D9"/>
    <w:rsid w:val="0070500C"/>
    <w:rsid w:val="0072049D"/>
    <w:rsid w:val="007222BA"/>
    <w:rsid w:val="007249E2"/>
    <w:rsid w:val="007260A8"/>
    <w:rsid w:val="00737881"/>
    <w:rsid w:val="00744581"/>
    <w:rsid w:val="007840BE"/>
    <w:rsid w:val="007853F7"/>
    <w:rsid w:val="00786B93"/>
    <w:rsid w:val="007905C1"/>
    <w:rsid w:val="0079767F"/>
    <w:rsid w:val="007A2A33"/>
    <w:rsid w:val="007A6747"/>
    <w:rsid w:val="007B1C5B"/>
    <w:rsid w:val="007B4B8C"/>
    <w:rsid w:val="007C1D0C"/>
    <w:rsid w:val="007C3BBF"/>
    <w:rsid w:val="007C4E29"/>
    <w:rsid w:val="007C71BB"/>
    <w:rsid w:val="007C763D"/>
    <w:rsid w:val="007D384A"/>
    <w:rsid w:val="007D4DFC"/>
    <w:rsid w:val="007E493D"/>
    <w:rsid w:val="0080026D"/>
    <w:rsid w:val="00803B59"/>
    <w:rsid w:val="0080662A"/>
    <w:rsid w:val="0080673E"/>
    <w:rsid w:val="0081735F"/>
    <w:rsid w:val="00817B23"/>
    <w:rsid w:val="0082268D"/>
    <w:rsid w:val="00831480"/>
    <w:rsid w:val="0083211F"/>
    <w:rsid w:val="008323D7"/>
    <w:rsid w:val="00837824"/>
    <w:rsid w:val="0084324A"/>
    <w:rsid w:val="008533B2"/>
    <w:rsid w:val="00854CD7"/>
    <w:rsid w:val="0085754F"/>
    <w:rsid w:val="00861E53"/>
    <w:rsid w:val="008732FA"/>
    <w:rsid w:val="0088475F"/>
    <w:rsid w:val="00885576"/>
    <w:rsid w:val="00886F5A"/>
    <w:rsid w:val="00887437"/>
    <w:rsid w:val="00896AB2"/>
    <w:rsid w:val="008B280E"/>
    <w:rsid w:val="008C102C"/>
    <w:rsid w:val="008C2C62"/>
    <w:rsid w:val="008D255A"/>
    <w:rsid w:val="008F1131"/>
    <w:rsid w:val="008F1753"/>
    <w:rsid w:val="008F467B"/>
    <w:rsid w:val="008F47B4"/>
    <w:rsid w:val="0091072A"/>
    <w:rsid w:val="00913439"/>
    <w:rsid w:val="0091722E"/>
    <w:rsid w:val="00917F9B"/>
    <w:rsid w:val="00921305"/>
    <w:rsid w:val="0092138A"/>
    <w:rsid w:val="00931C7E"/>
    <w:rsid w:val="0094451B"/>
    <w:rsid w:val="00953166"/>
    <w:rsid w:val="00971630"/>
    <w:rsid w:val="00971715"/>
    <w:rsid w:val="009731C8"/>
    <w:rsid w:val="0097498B"/>
    <w:rsid w:val="0098225C"/>
    <w:rsid w:val="009844EA"/>
    <w:rsid w:val="00996FA7"/>
    <w:rsid w:val="00997833"/>
    <w:rsid w:val="009A132E"/>
    <w:rsid w:val="009A5897"/>
    <w:rsid w:val="009B47AD"/>
    <w:rsid w:val="009B5AC0"/>
    <w:rsid w:val="009B6654"/>
    <w:rsid w:val="009C0C03"/>
    <w:rsid w:val="009C420D"/>
    <w:rsid w:val="009D1852"/>
    <w:rsid w:val="009D5689"/>
    <w:rsid w:val="009D68FA"/>
    <w:rsid w:val="009E1F7C"/>
    <w:rsid w:val="009E5626"/>
    <w:rsid w:val="009E5B37"/>
    <w:rsid w:val="009E7E84"/>
    <w:rsid w:val="009F0151"/>
    <w:rsid w:val="009F6A84"/>
    <w:rsid w:val="00A049F0"/>
    <w:rsid w:val="00A055AD"/>
    <w:rsid w:val="00A10CB3"/>
    <w:rsid w:val="00A2211F"/>
    <w:rsid w:val="00A26F15"/>
    <w:rsid w:val="00A32DD0"/>
    <w:rsid w:val="00A36D8B"/>
    <w:rsid w:val="00A41C03"/>
    <w:rsid w:val="00A45A09"/>
    <w:rsid w:val="00A46092"/>
    <w:rsid w:val="00A46DDD"/>
    <w:rsid w:val="00A47557"/>
    <w:rsid w:val="00A47E3E"/>
    <w:rsid w:val="00A5042F"/>
    <w:rsid w:val="00A55EE6"/>
    <w:rsid w:val="00A6111A"/>
    <w:rsid w:val="00A635D0"/>
    <w:rsid w:val="00A65A3A"/>
    <w:rsid w:val="00A769DD"/>
    <w:rsid w:val="00A81FC3"/>
    <w:rsid w:val="00A855C4"/>
    <w:rsid w:val="00AA22D3"/>
    <w:rsid w:val="00AA5CE4"/>
    <w:rsid w:val="00AA6918"/>
    <w:rsid w:val="00AA6D8B"/>
    <w:rsid w:val="00AA7ABB"/>
    <w:rsid w:val="00AB7F53"/>
    <w:rsid w:val="00AC3062"/>
    <w:rsid w:val="00AC48C0"/>
    <w:rsid w:val="00AC5A2A"/>
    <w:rsid w:val="00AD5CED"/>
    <w:rsid w:val="00AE088B"/>
    <w:rsid w:val="00AE4299"/>
    <w:rsid w:val="00AE45DE"/>
    <w:rsid w:val="00AE5FB7"/>
    <w:rsid w:val="00AF111A"/>
    <w:rsid w:val="00AF13EE"/>
    <w:rsid w:val="00AF5233"/>
    <w:rsid w:val="00B02A74"/>
    <w:rsid w:val="00B052C3"/>
    <w:rsid w:val="00B07D1F"/>
    <w:rsid w:val="00B07FBC"/>
    <w:rsid w:val="00B15325"/>
    <w:rsid w:val="00B16343"/>
    <w:rsid w:val="00B238E9"/>
    <w:rsid w:val="00B246D7"/>
    <w:rsid w:val="00B27033"/>
    <w:rsid w:val="00B3263A"/>
    <w:rsid w:val="00B326C2"/>
    <w:rsid w:val="00B5297C"/>
    <w:rsid w:val="00B61F01"/>
    <w:rsid w:val="00B77ADF"/>
    <w:rsid w:val="00B81221"/>
    <w:rsid w:val="00B8601A"/>
    <w:rsid w:val="00B912A9"/>
    <w:rsid w:val="00B94872"/>
    <w:rsid w:val="00BA1879"/>
    <w:rsid w:val="00BA4E2D"/>
    <w:rsid w:val="00BA6DE7"/>
    <w:rsid w:val="00BA733E"/>
    <w:rsid w:val="00BB6FBF"/>
    <w:rsid w:val="00BC17B0"/>
    <w:rsid w:val="00BC19F5"/>
    <w:rsid w:val="00BC51E7"/>
    <w:rsid w:val="00BC7AE6"/>
    <w:rsid w:val="00BD2283"/>
    <w:rsid w:val="00BD5971"/>
    <w:rsid w:val="00BE3E12"/>
    <w:rsid w:val="00BE56DF"/>
    <w:rsid w:val="00BE6759"/>
    <w:rsid w:val="00C145A9"/>
    <w:rsid w:val="00C407C2"/>
    <w:rsid w:val="00C4112E"/>
    <w:rsid w:val="00C51CF6"/>
    <w:rsid w:val="00C60CB9"/>
    <w:rsid w:val="00C66F6D"/>
    <w:rsid w:val="00C70980"/>
    <w:rsid w:val="00C71FEF"/>
    <w:rsid w:val="00C86021"/>
    <w:rsid w:val="00C96073"/>
    <w:rsid w:val="00C9705C"/>
    <w:rsid w:val="00CA13B2"/>
    <w:rsid w:val="00CA20A6"/>
    <w:rsid w:val="00CA4436"/>
    <w:rsid w:val="00CA709E"/>
    <w:rsid w:val="00CA7158"/>
    <w:rsid w:val="00CA7D26"/>
    <w:rsid w:val="00CB1040"/>
    <w:rsid w:val="00CB6436"/>
    <w:rsid w:val="00CC2C3E"/>
    <w:rsid w:val="00CD11C7"/>
    <w:rsid w:val="00CD5CE7"/>
    <w:rsid w:val="00CD7435"/>
    <w:rsid w:val="00CE1404"/>
    <w:rsid w:val="00CF0C01"/>
    <w:rsid w:val="00CF3544"/>
    <w:rsid w:val="00CF5B0C"/>
    <w:rsid w:val="00D034E9"/>
    <w:rsid w:val="00D0635C"/>
    <w:rsid w:val="00D13986"/>
    <w:rsid w:val="00D1560D"/>
    <w:rsid w:val="00D23FE5"/>
    <w:rsid w:val="00D265C9"/>
    <w:rsid w:val="00D27786"/>
    <w:rsid w:val="00D31C33"/>
    <w:rsid w:val="00D3217B"/>
    <w:rsid w:val="00D33F2D"/>
    <w:rsid w:val="00D44AD0"/>
    <w:rsid w:val="00D51CE5"/>
    <w:rsid w:val="00D6035F"/>
    <w:rsid w:val="00D62989"/>
    <w:rsid w:val="00D63837"/>
    <w:rsid w:val="00D641B0"/>
    <w:rsid w:val="00D64AC4"/>
    <w:rsid w:val="00D73F79"/>
    <w:rsid w:val="00D7625D"/>
    <w:rsid w:val="00D7629F"/>
    <w:rsid w:val="00D77AC1"/>
    <w:rsid w:val="00D80DD3"/>
    <w:rsid w:val="00D841FC"/>
    <w:rsid w:val="00D86B99"/>
    <w:rsid w:val="00D9087A"/>
    <w:rsid w:val="00D939C2"/>
    <w:rsid w:val="00D94571"/>
    <w:rsid w:val="00D96120"/>
    <w:rsid w:val="00DA1C85"/>
    <w:rsid w:val="00DB1205"/>
    <w:rsid w:val="00DB2A48"/>
    <w:rsid w:val="00DB648B"/>
    <w:rsid w:val="00DB7BC2"/>
    <w:rsid w:val="00DC158C"/>
    <w:rsid w:val="00DC31C3"/>
    <w:rsid w:val="00DC34C1"/>
    <w:rsid w:val="00DD5825"/>
    <w:rsid w:val="00DD6EC9"/>
    <w:rsid w:val="00DE3B89"/>
    <w:rsid w:val="00DE4A53"/>
    <w:rsid w:val="00DF73FC"/>
    <w:rsid w:val="00DF787F"/>
    <w:rsid w:val="00E014A3"/>
    <w:rsid w:val="00E05940"/>
    <w:rsid w:val="00E124B9"/>
    <w:rsid w:val="00E2396E"/>
    <w:rsid w:val="00E26239"/>
    <w:rsid w:val="00E341CD"/>
    <w:rsid w:val="00E34E03"/>
    <w:rsid w:val="00E3614F"/>
    <w:rsid w:val="00E37C07"/>
    <w:rsid w:val="00E37E1E"/>
    <w:rsid w:val="00E41492"/>
    <w:rsid w:val="00E427BC"/>
    <w:rsid w:val="00E56D4B"/>
    <w:rsid w:val="00E6690A"/>
    <w:rsid w:val="00E72E95"/>
    <w:rsid w:val="00E735F1"/>
    <w:rsid w:val="00E8352B"/>
    <w:rsid w:val="00E93B4E"/>
    <w:rsid w:val="00E95399"/>
    <w:rsid w:val="00E954BD"/>
    <w:rsid w:val="00E95B26"/>
    <w:rsid w:val="00E95D63"/>
    <w:rsid w:val="00EA0E69"/>
    <w:rsid w:val="00EA4612"/>
    <w:rsid w:val="00EB1A1B"/>
    <w:rsid w:val="00EB1C47"/>
    <w:rsid w:val="00ED74AB"/>
    <w:rsid w:val="00EE124F"/>
    <w:rsid w:val="00EE7B6A"/>
    <w:rsid w:val="00EF0714"/>
    <w:rsid w:val="00EF23B7"/>
    <w:rsid w:val="00EF23B9"/>
    <w:rsid w:val="00EF4A2D"/>
    <w:rsid w:val="00EF5BE5"/>
    <w:rsid w:val="00F00DE1"/>
    <w:rsid w:val="00F02140"/>
    <w:rsid w:val="00F04200"/>
    <w:rsid w:val="00F07EC1"/>
    <w:rsid w:val="00F12859"/>
    <w:rsid w:val="00F164E2"/>
    <w:rsid w:val="00F25126"/>
    <w:rsid w:val="00F31EFB"/>
    <w:rsid w:val="00F418A1"/>
    <w:rsid w:val="00F43711"/>
    <w:rsid w:val="00F439CB"/>
    <w:rsid w:val="00F447DC"/>
    <w:rsid w:val="00F50A54"/>
    <w:rsid w:val="00F50C8C"/>
    <w:rsid w:val="00F56091"/>
    <w:rsid w:val="00F56B89"/>
    <w:rsid w:val="00F57003"/>
    <w:rsid w:val="00F60734"/>
    <w:rsid w:val="00F6229D"/>
    <w:rsid w:val="00F62BBC"/>
    <w:rsid w:val="00F651AA"/>
    <w:rsid w:val="00F720CF"/>
    <w:rsid w:val="00F81EF9"/>
    <w:rsid w:val="00F862EF"/>
    <w:rsid w:val="00F9074C"/>
    <w:rsid w:val="00F957A1"/>
    <w:rsid w:val="00FA4D78"/>
    <w:rsid w:val="00FA5DDD"/>
    <w:rsid w:val="00FB466A"/>
    <w:rsid w:val="00FD1E7D"/>
    <w:rsid w:val="00FD4597"/>
    <w:rsid w:val="00FD69C5"/>
    <w:rsid w:val="00FE3F61"/>
    <w:rsid w:val="00FE62E0"/>
    <w:rsid w:val="00FF016B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C29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29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C293E"/>
    <w:rPr>
      <w:vertAlign w:val="superscript"/>
    </w:rPr>
  </w:style>
  <w:style w:type="paragraph" w:styleId="BalloonText">
    <w:name w:val="Balloon Text"/>
    <w:basedOn w:val="Normal"/>
    <w:link w:val="BalloonTextChar"/>
    <w:unhideWhenUsed/>
    <w:rsid w:val="001C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293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629F"/>
    <w:rPr>
      <w:color w:val="808080"/>
    </w:rPr>
  </w:style>
  <w:style w:type="paragraph" w:styleId="ListParagraph">
    <w:name w:val="List Paragraph"/>
    <w:basedOn w:val="Normal"/>
    <w:uiPriority w:val="34"/>
    <w:qFormat/>
    <w:rsid w:val="00146DC5"/>
    <w:pPr>
      <w:ind w:left="720"/>
      <w:contextualSpacing/>
    </w:pPr>
  </w:style>
  <w:style w:type="paragraph" w:customStyle="1" w:styleId="Default">
    <w:name w:val="Default"/>
    <w:rsid w:val="00EF5B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1498E"/>
  </w:style>
  <w:style w:type="character" w:customStyle="1" w:styleId="apple-converted-space">
    <w:name w:val="apple-converted-space"/>
    <w:rsid w:val="0041498E"/>
  </w:style>
  <w:style w:type="paragraph" w:styleId="Header">
    <w:name w:val="header"/>
    <w:basedOn w:val="Normal"/>
    <w:link w:val="HeaderChar"/>
    <w:rsid w:val="0041498E"/>
    <w:pPr>
      <w:tabs>
        <w:tab w:val="center" w:pos="4513"/>
        <w:tab w:val="right" w:pos="9026"/>
      </w:tabs>
      <w:bidi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41498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41498E"/>
    <w:pPr>
      <w:tabs>
        <w:tab w:val="center" w:pos="4513"/>
        <w:tab w:val="right" w:pos="9026"/>
      </w:tabs>
      <w:bidi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41498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41498E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1498E"/>
    <w:pPr>
      <w:bidi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41498E"/>
    <w:rPr>
      <w:i/>
      <w:iCs/>
    </w:rPr>
  </w:style>
  <w:style w:type="character" w:styleId="Strong">
    <w:name w:val="Strong"/>
    <w:basedOn w:val="DefaultParagraphFont"/>
    <w:qFormat/>
    <w:rsid w:val="0041498E"/>
    <w:rPr>
      <w:b/>
      <w:bCs/>
    </w:rPr>
  </w:style>
  <w:style w:type="character" w:customStyle="1" w:styleId="shorttext">
    <w:name w:val="short_text"/>
    <w:basedOn w:val="DefaultParagraphFont"/>
    <w:rsid w:val="00BD2283"/>
  </w:style>
  <w:style w:type="numbering" w:customStyle="1" w:styleId="NoList2">
    <w:name w:val="No List2"/>
    <w:next w:val="NoList"/>
    <w:uiPriority w:val="99"/>
    <w:semiHidden/>
    <w:unhideWhenUsed/>
    <w:rsid w:val="00414C94"/>
  </w:style>
  <w:style w:type="table" w:customStyle="1" w:styleId="TableGrid1">
    <w:name w:val="Table Grid1"/>
    <w:basedOn w:val="TableNormal"/>
    <w:next w:val="TableGrid"/>
    <w:rsid w:val="00414C94"/>
    <w:pPr>
      <w:bidi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C29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29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C293E"/>
    <w:rPr>
      <w:vertAlign w:val="superscript"/>
    </w:rPr>
  </w:style>
  <w:style w:type="paragraph" w:styleId="BalloonText">
    <w:name w:val="Balloon Text"/>
    <w:basedOn w:val="Normal"/>
    <w:link w:val="BalloonTextChar"/>
    <w:unhideWhenUsed/>
    <w:rsid w:val="001C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293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629F"/>
    <w:rPr>
      <w:color w:val="808080"/>
    </w:rPr>
  </w:style>
  <w:style w:type="paragraph" w:styleId="ListParagraph">
    <w:name w:val="List Paragraph"/>
    <w:basedOn w:val="Normal"/>
    <w:uiPriority w:val="34"/>
    <w:qFormat/>
    <w:rsid w:val="00146DC5"/>
    <w:pPr>
      <w:ind w:left="720"/>
      <w:contextualSpacing/>
    </w:pPr>
  </w:style>
  <w:style w:type="paragraph" w:customStyle="1" w:styleId="Default">
    <w:name w:val="Default"/>
    <w:rsid w:val="00EF5B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1498E"/>
  </w:style>
  <w:style w:type="character" w:customStyle="1" w:styleId="apple-converted-space">
    <w:name w:val="apple-converted-space"/>
    <w:rsid w:val="0041498E"/>
  </w:style>
  <w:style w:type="paragraph" w:styleId="Header">
    <w:name w:val="header"/>
    <w:basedOn w:val="Normal"/>
    <w:link w:val="HeaderChar"/>
    <w:rsid w:val="0041498E"/>
    <w:pPr>
      <w:tabs>
        <w:tab w:val="center" w:pos="4513"/>
        <w:tab w:val="right" w:pos="9026"/>
      </w:tabs>
      <w:bidi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41498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41498E"/>
    <w:pPr>
      <w:tabs>
        <w:tab w:val="center" w:pos="4513"/>
        <w:tab w:val="right" w:pos="9026"/>
      </w:tabs>
      <w:bidi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41498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41498E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1498E"/>
    <w:pPr>
      <w:bidi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41498E"/>
    <w:rPr>
      <w:i/>
      <w:iCs/>
    </w:rPr>
  </w:style>
  <w:style w:type="character" w:styleId="Strong">
    <w:name w:val="Strong"/>
    <w:basedOn w:val="DefaultParagraphFont"/>
    <w:qFormat/>
    <w:rsid w:val="0041498E"/>
    <w:rPr>
      <w:b/>
      <w:bCs/>
    </w:rPr>
  </w:style>
  <w:style w:type="character" w:customStyle="1" w:styleId="shorttext">
    <w:name w:val="short_text"/>
    <w:basedOn w:val="DefaultParagraphFont"/>
    <w:rsid w:val="00BD2283"/>
  </w:style>
  <w:style w:type="numbering" w:customStyle="1" w:styleId="NoList2">
    <w:name w:val="No List2"/>
    <w:next w:val="NoList"/>
    <w:uiPriority w:val="99"/>
    <w:semiHidden/>
    <w:unhideWhenUsed/>
    <w:rsid w:val="00414C94"/>
  </w:style>
  <w:style w:type="table" w:customStyle="1" w:styleId="TableGrid1">
    <w:name w:val="Table Grid1"/>
    <w:basedOn w:val="TableNormal"/>
    <w:next w:val="TableGrid"/>
    <w:rsid w:val="00414C94"/>
    <w:pPr>
      <w:bidi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C97BA-FA0D-43DA-8734-9C7A4857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2488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taghizade</cp:lastModifiedBy>
  <cp:revision>2</cp:revision>
  <cp:lastPrinted>2018-04-12T18:57:00Z</cp:lastPrinted>
  <dcterms:created xsi:type="dcterms:W3CDTF">2019-12-31T05:07:00Z</dcterms:created>
  <dcterms:modified xsi:type="dcterms:W3CDTF">2019-12-31T05:07:00Z</dcterms:modified>
</cp:coreProperties>
</file>